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7FB8" w14:textId="51BF2D5A" w:rsidR="00057F55" w:rsidRDefault="001E675E" w:rsidP="00057F55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UML Activity Diagram</w:t>
      </w:r>
      <w:r w:rsidR="00BD31BB">
        <w:rPr>
          <w:rFonts w:ascii="Cambria" w:hAnsi="Cambria"/>
          <w:b/>
          <w:sz w:val="22"/>
          <w:szCs w:val="22"/>
        </w:rPr>
        <w:t xml:space="preserve"> </w:t>
      </w:r>
    </w:p>
    <w:p w14:paraId="2E3BB096" w14:textId="77777777" w:rsidR="00A03651" w:rsidRPr="005F3F9E" w:rsidRDefault="00A03651" w:rsidP="00057F55">
      <w:pPr>
        <w:jc w:val="center"/>
        <w:rPr>
          <w:rFonts w:ascii="Cambria" w:hAnsi="Cambria"/>
          <w:b/>
          <w:sz w:val="22"/>
          <w:szCs w:val="22"/>
        </w:rPr>
      </w:pPr>
    </w:p>
    <w:p w14:paraId="62D7AD16" w14:textId="7C4E6ABF" w:rsidR="004B4585" w:rsidRDefault="001E675E" w:rsidP="005C3C91">
      <w:p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activity diagram is a UML </w:t>
      </w:r>
      <w:r w:rsidR="00A03651">
        <w:rPr>
          <w:rFonts w:ascii="Cambria" w:hAnsi="Cambria"/>
          <w:sz w:val="22"/>
          <w:szCs w:val="22"/>
        </w:rPr>
        <w:t xml:space="preserve">diagram for </w:t>
      </w:r>
      <w:r w:rsidR="00464D04">
        <w:rPr>
          <w:rFonts w:ascii="Cambria" w:hAnsi="Cambria"/>
          <w:sz w:val="22"/>
          <w:szCs w:val="22"/>
        </w:rPr>
        <w:t xml:space="preserve">modelling </w:t>
      </w:r>
      <w:r w:rsidR="00C6364E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 xml:space="preserve">processes in a situation. </w:t>
      </w:r>
      <w:r w:rsidR="00A03651">
        <w:rPr>
          <w:rFonts w:ascii="Cambria" w:hAnsi="Cambria"/>
          <w:sz w:val="22"/>
          <w:szCs w:val="22"/>
        </w:rPr>
        <w:t xml:space="preserve">A process is a sequence of steps carried out with a particular goal. An activity diagram models a process by showing the </w:t>
      </w:r>
      <w:r>
        <w:rPr>
          <w:rFonts w:ascii="Cambria" w:hAnsi="Cambria"/>
          <w:sz w:val="22"/>
          <w:szCs w:val="22"/>
        </w:rPr>
        <w:t xml:space="preserve">flow of activities in a situation. </w:t>
      </w:r>
    </w:p>
    <w:p w14:paraId="1D24E5B7" w14:textId="77777777" w:rsidR="004B4585" w:rsidRDefault="004B4585" w:rsidP="005C3C91">
      <w:pPr>
        <w:textAlignment w:val="baseline"/>
        <w:rPr>
          <w:rFonts w:ascii="Cambria" w:hAnsi="Cambria"/>
          <w:sz w:val="22"/>
          <w:szCs w:val="22"/>
        </w:rPr>
      </w:pPr>
    </w:p>
    <w:p w14:paraId="6DFBAC01" w14:textId="283DABFA" w:rsidR="004B4585" w:rsidRDefault="001E675E" w:rsidP="005C3C91">
      <w:p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464D04">
        <w:rPr>
          <w:rFonts w:ascii="Cambria" w:hAnsi="Cambria"/>
          <w:sz w:val="22"/>
          <w:szCs w:val="22"/>
        </w:rPr>
        <w:t>ctivity diagrams are</w:t>
      </w:r>
      <w:r>
        <w:rPr>
          <w:rFonts w:ascii="Cambria" w:hAnsi="Cambria"/>
          <w:sz w:val="22"/>
          <w:szCs w:val="22"/>
        </w:rPr>
        <w:t xml:space="preserve"> used to model </w:t>
      </w:r>
      <w:r w:rsidR="004B4585">
        <w:rPr>
          <w:rFonts w:ascii="Cambria" w:hAnsi="Cambria"/>
          <w:sz w:val="22"/>
          <w:szCs w:val="22"/>
        </w:rPr>
        <w:t xml:space="preserve">many different </w:t>
      </w:r>
      <w:r w:rsidR="00C6364E">
        <w:rPr>
          <w:rFonts w:ascii="Cambria" w:hAnsi="Cambria"/>
          <w:sz w:val="22"/>
          <w:szCs w:val="22"/>
        </w:rPr>
        <w:t xml:space="preserve">types of </w:t>
      </w:r>
      <w:r w:rsidR="004B4585">
        <w:rPr>
          <w:rFonts w:ascii="Cambria" w:hAnsi="Cambria"/>
          <w:sz w:val="22"/>
          <w:szCs w:val="22"/>
        </w:rPr>
        <w:t>processes:</w:t>
      </w:r>
    </w:p>
    <w:p w14:paraId="58DDF284" w14:textId="58B32ACD" w:rsidR="004B4585" w:rsidRDefault="001E675E" w:rsidP="004B4585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 w:rsidRPr="004B4585">
        <w:rPr>
          <w:rFonts w:ascii="Cambria" w:hAnsi="Cambria"/>
          <w:sz w:val="22"/>
          <w:szCs w:val="22"/>
        </w:rPr>
        <w:t xml:space="preserve">the flow of a software </w:t>
      </w:r>
      <w:r w:rsidR="00464D04" w:rsidRPr="004B4585">
        <w:rPr>
          <w:rFonts w:ascii="Cambria" w:hAnsi="Cambria"/>
          <w:sz w:val="22"/>
          <w:szCs w:val="22"/>
        </w:rPr>
        <w:t>process</w:t>
      </w:r>
      <w:r w:rsidR="009F239D">
        <w:rPr>
          <w:rFonts w:ascii="Cambria" w:hAnsi="Cambria"/>
          <w:sz w:val="22"/>
          <w:szCs w:val="22"/>
        </w:rPr>
        <w:t xml:space="preserve"> or a part of a software process</w:t>
      </w:r>
    </w:p>
    <w:p w14:paraId="4BACC89A" w14:textId="77777777" w:rsidR="004B4585" w:rsidRDefault="004B4585" w:rsidP="004B4585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flow of control in a function or method in a computer program</w:t>
      </w:r>
    </w:p>
    <w:p w14:paraId="1D18ACE8" w14:textId="6886CA73" w:rsidR="004B4585" w:rsidRDefault="004B4585" w:rsidP="004B4585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flow of control in an operation in a UML class diagram</w:t>
      </w:r>
    </w:p>
    <w:p w14:paraId="5C5F9D30" w14:textId="2208DE71" w:rsidR="004B4585" w:rsidRDefault="004B4585" w:rsidP="004B4585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9F239D">
        <w:rPr>
          <w:rFonts w:ascii="Cambria" w:hAnsi="Cambria"/>
          <w:sz w:val="22"/>
          <w:szCs w:val="22"/>
        </w:rPr>
        <w:t>he sequence of activities in a</w:t>
      </w:r>
      <w:r>
        <w:rPr>
          <w:rFonts w:ascii="Cambria" w:hAnsi="Cambria"/>
          <w:sz w:val="22"/>
          <w:szCs w:val="22"/>
        </w:rPr>
        <w:t xml:space="preserve"> business process</w:t>
      </w:r>
      <w:r w:rsidR="009F239D">
        <w:rPr>
          <w:rFonts w:ascii="Cambria" w:hAnsi="Cambria"/>
          <w:sz w:val="22"/>
          <w:szCs w:val="22"/>
        </w:rPr>
        <w:t xml:space="preserve"> or part of a business process</w:t>
      </w:r>
    </w:p>
    <w:p w14:paraId="072210BC" w14:textId="31E7864E" w:rsidR="00CE799C" w:rsidRPr="00CE799C" w:rsidRDefault="004B4585" w:rsidP="00CE799C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sequence of activities in a single use case in a UML use case diagram</w:t>
      </w:r>
    </w:p>
    <w:p w14:paraId="24C65371" w14:textId="39632B99" w:rsidR="006B1A80" w:rsidRPr="004B4585" w:rsidRDefault="004B4585" w:rsidP="004B4585">
      <w:pPr>
        <w:pStyle w:val="ListParagraph"/>
        <w:numPr>
          <w:ilvl w:val="0"/>
          <w:numId w:val="17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sequence of activities in a series of use cases in a UML use case diagram</w:t>
      </w:r>
      <w:r w:rsidR="00DC1CD4" w:rsidRPr="004B4585">
        <w:rPr>
          <w:rFonts w:ascii="Cambria" w:hAnsi="Cambria"/>
          <w:sz w:val="22"/>
          <w:szCs w:val="22"/>
        </w:rPr>
        <w:t xml:space="preserve">. </w:t>
      </w:r>
    </w:p>
    <w:p w14:paraId="246325B8" w14:textId="0D8B530B" w:rsidR="001E675E" w:rsidRDefault="001E675E" w:rsidP="005C3C91">
      <w:pPr>
        <w:textAlignment w:val="baseline"/>
        <w:rPr>
          <w:rFonts w:ascii="Cambria" w:hAnsi="Cambria"/>
          <w:sz w:val="22"/>
          <w:szCs w:val="22"/>
        </w:rPr>
      </w:pPr>
    </w:p>
    <w:p w14:paraId="476F09C5" w14:textId="7FA76714" w:rsidR="001E675E" w:rsidRDefault="001E675E" w:rsidP="005C3C91">
      <w:p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basic notation </w:t>
      </w:r>
      <w:r w:rsidR="00DC1CD4">
        <w:rPr>
          <w:rFonts w:ascii="Cambria" w:hAnsi="Cambria"/>
          <w:sz w:val="22"/>
          <w:szCs w:val="22"/>
        </w:rPr>
        <w:t>for</w:t>
      </w:r>
      <w:r w:rsidR="00464D04">
        <w:rPr>
          <w:rFonts w:ascii="Cambria" w:hAnsi="Cambria"/>
          <w:sz w:val="22"/>
          <w:szCs w:val="22"/>
        </w:rPr>
        <w:t xml:space="preserve"> an activity diagram </w:t>
      </w:r>
      <w:r w:rsidR="00DC1CD4">
        <w:rPr>
          <w:rFonts w:ascii="Cambria" w:hAnsi="Cambria"/>
          <w:sz w:val="22"/>
          <w:szCs w:val="22"/>
        </w:rPr>
        <w:t>is</w:t>
      </w:r>
      <w:r w:rsidR="00464D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shown in F</w:t>
      </w:r>
      <w:r w:rsidR="00A03651">
        <w:rPr>
          <w:rFonts w:ascii="Cambria" w:hAnsi="Cambria"/>
          <w:sz w:val="22"/>
          <w:szCs w:val="22"/>
        </w:rPr>
        <w:t xml:space="preserve">igure 1 (note that ‘pseudo’ indicates that this is not the true start and end of a whole process but just a small part of a </w:t>
      </w:r>
      <w:r w:rsidR="00C6364E">
        <w:rPr>
          <w:rFonts w:ascii="Cambria" w:hAnsi="Cambria"/>
          <w:sz w:val="22"/>
          <w:szCs w:val="22"/>
        </w:rPr>
        <w:t xml:space="preserve">larger </w:t>
      </w:r>
      <w:r w:rsidR="00A03651">
        <w:rPr>
          <w:rFonts w:ascii="Cambria" w:hAnsi="Cambria"/>
          <w:sz w:val="22"/>
          <w:szCs w:val="22"/>
        </w:rPr>
        <w:t>process).</w:t>
      </w:r>
    </w:p>
    <w:p w14:paraId="5BC8A48C" w14:textId="313AFCC9" w:rsidR="001E675E" w:rsidRDefault="001E675E" w:rsidP="005C3C91">
      <w:pPr>
        <w:textAlignment w:val="baseline"/>
        <w:rPr>
          <w:rFonts w:ascii="Cambria" w:hAnsi="Cambria"/>
          <w:sz w:val="22"/>
          <w:szCs w:val="22"/>
        </w:rPr>
      </w:pPr>
    </w:p>
    <w:p w14:paraId="3F006A69" w14:textId="0FA42450" w:rsidR="004B4585" w:rsidRDefault="004B4585" w:rsidP="005C3C91">
      <w:p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Activity diagrams can be shared with the end-user but still require some training to understand the notation. </w:t>
      </w:r>
    </w:p>
    <w:p w14:paraId="2711DB51" w14:textId="77777777" w:rsidR="004B4585" w:rsidRDefault="004B4585" w:rsidP="005C3C91">
      <w:pPr>
        <w:textAlignment w:val="baseline"/>
        <w:rPr>
          <w:rFonts w:ascii="Cambria" w:hAnsi="Cambria"/>
          <w:sz w:val="22"/>
          <w:szCs w:val="22"/>
        </w:rPr>
      </w:pPr>
    </w:p>
    <w:p w14:paraId="5518B1E2" w14:textId="393624FA" w:rsidR="00DC1CD4" w:rsidRDefault="00DC1CD4" w:rsidP="00A03651">
      <w:pPr>
        <w:pStyle w:val="Caption"/>
      </w:pPr>
      <w:r w:rsidRPr="00A03651">
        <w:rPr>
          <w:noProof/>
          <w:lang w:val="en-NZ" w:eastAsia="en-NZ"/>
        </w:rPr>
        <w:drawing>
          <wp:inline distT="0" distB="0" distL="0" distR="0" wp14:anchorId="6D356AF3" wp14:editId="6B29214F">
            <wp:extent cx="4823460" cy="2817337"/>
            <wp:effectExtent l="0" t="0" r="0" b="2540"/>
            <wp:docPr id="232455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55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0179" cy="2827103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inline>
        </w:drawing>
      </w:r>
    </w:p>
    <w:p w14:paraId="3AB357D6" w14:textId="14F8C224" w:rsidR="001E675E" w:rsidRDefault="00A03651" w:rsidP="00A03651">
      <w:pPr>
        <w:pStyle w:val="Caption"/>
        <w:rPr>
          <w:sz w:val="22"/>
        </w:rPr>
      </w:pPr>
      <w:r w:rsidRPr="004B4585">
        <w:rPr>
          <w:sz w:val="22"/>
        </w:rPr>
        <w:t xml:space="preserve">Figure </w:t>
      </w:r>
      <w:r w:rsidRPr="004B4585">
        <w:rPr>
          <w:sz w:val="22"/>
        </w:rPr>
        <w:fldChar w:fldCharType="begin"/>
      </w:r>
      <w:r w:rsidRPr="004B4585">
        <w:rPr>
          <w:sz w:val="22"/>
        </w:rPr>
        <w:instrText xml:space="preserve"> SEQ Figure \* ARABIC </w:instrText>
      </w:r>
      <w:r w:rsidRPr="004B4585">
        <w:rPr>
          <w:sz w:val="22"/>
        </w:rPr>
        <w:fldChar w:fldCharType="separate"/>
      </w:r>
      <w:r w:rsidR="00C6364E">
        <w:rPr>
          <w:noProof/>
          <w:sz w:val="22"/>
        </w:rPr>
        <w:t>1</w:t>
      </w:r>
      <w:r w:rsidRPr="004B4585">
        <w:rPr>
          <w:sz w:val="22"/>
        </w:rPr>
        <w:fldChar w:fldCharType="end"/>
      </w:r>
      <w:r w:rsidRPr="004B4585">
        <w:rPr>
          <w:sz w:val="22"/>
        </w:rPr>
        <w:t xml:space="preserve"> Basic activity diagram symbols</w:t>
      </w:r>
    </w:p>
    <w:p w14:paraId="0CA5A4F4" w14:textId="09E86BD1" w:rsidR="004B4585" w:rsidRPr="004B4585" w:rsidRDefault="004B4585" w:rsidP="004B4585">
      <w:r>
        <w:t>Figure 2 is an example of an activity diagram showing the flow of activities when an editor receives a book proposal from an author.</w:t>
      </w:r>
    </w:p>
    <w:p w14:paraId="5B7117CA" w14:textId="75177FD8" w:rsidR="00A03651" w:rsidRDefault="00DC1CD4" w:rsidP="00DC1CD4">
      <w:r>
        <w:rPr>
          <w:noProof/>
          <w:lang w:val="en-NZ" w:eastAsia="en-NZ"/>
        </w:rPr>
        <w:lastRenderedPageBreak/>
        <w:drawing>
          <wp:anchor distT="0" distB="0" distL="114300" distR="114300" simplePos="0" relativeHeight="251658240" behindDoc="1" locked="0" layoutInCell="1" allowOverlap="1" wp14:anchorId="68605CAD" wp14:editId="11A4FB4B">
            <wp:simplePos x="0" y="0"/>
            <wp:positionH relativeFrom="column">
              <wp:posOffset>198120</wp:posOffset>
            </wp:positionH>
            <wp:positionV relativeFrom="paragraph">
              <wp:posOffset>29845</wp:posOffset>
            </wp:positionV>
            <wp:extent cx="2857500" cy="6419215"/>
            <wp:effectExtent l="19050" t="19050" r="19050" b="19685"/>
            <wp:wrapTight wrapText="bothSides">
              <wp:wrapPolygon edited="0">
                <wp:start x="-144" y="-64"/>
                <wp:lineTo x="-144" y="21602"/>
                <wp:lineTo x="21600" y="21602"/>
                <wp:lineTo x="21600" y="-64"/>
                <wp:lineTo x="-144" y="-64"/>
              </wp:wrapPolygon>
            </wp:wrapTight>
            <wp:docPr id="3" name="Picture 3" descr="An Introduction to Activity Diagrams &gt; Business Analyst Commun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troduction to Activity Diagrams &gt; Business Analyst Communit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19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D04">
        <w:t xml:space="preserve"> </w:t>
      </w:r>
      <w:r w:rsidR="00A03651">
        <w:t xml:space="preserve"> </w:t>
      </w:r>
    </w:p>
    <w:p w14:paraId="0751EDFB" w14:textId="012243DE" w:rsidR="00DC1CD4" w:rsidRDefault="00DC1CD4" w:rsidP="00DC1CD4">
      <w:pPr>
        <w:keepNext/>
      </w:pPr>
    </w:p>
    <w:p w14:paraId="1A9242EA" w14:textId="0F675596" w:rsidR="00DC1CD4" w:rsidRDefault="00DC1CD4" w:rsidP="00DC1CD4">
      <w:pPr>
        <w:keepNext/>
      </w:pPr>
    </w:p>
    <w:p w14:paraId="0A4B2141" w14:textId="4D49CAD5" w:rsidR="00DC1CD4" w:rsidRDefault="00DC1CD4" w:rsidP="00DC1CD4">
      <w:pPr>
        <w:keepNext/>
      </w:pPr>
    </w:p>
    <w:p w14:paraId="22F71922" w14:textId="22C1D9A7" w:rsidR="00DC1CD4" w:rsidRDefault="00DC1CD4" w:rsidP="00DC1CD4">
      <w:pPr>
        <w:keepNext/>
      </w:pPr>
    </w:p>
    <w:p w14:paraId="01C791EC" w14:textId="74B8D9E6" w:rsidR="00DC1CD4" w:rsidRDefault="00DC1CD4" w:rsidP="00DC1CD4">
      <w:pPr>
        <w:keepNext/>
      </w:pPr>
    </w:p>
    <w:p w14:paraId="728C3FF1" w14:textId="2656544F" w:rsidR="00DC1CD4" w:rsidRDefault="00DC1CD4" w:rsidP="00DC1CD4">
      <w:pPr>
        <w:keepNext/>
      </w:pPr>
    </w:p>
    <w:p w14:paraId="2F4B5E28" w14:textId="229DE4C0" w:rsidR="00DC1CD4" w:rsidRDefault="00DC1CD4" w:rsidP="00DC1CD4">
      <w:pPr>
        <w:keepNext/>
      </w:pPr>
    </w:p>
    <w:p w14:paraId="1E5D5F70" w14:textId="52932F01" w:rsidR="00DC1CD4" w:rsidRDefault="00DC1CD4" w:rsidP="00DC1CD4">
      <w:pPr>
        <w:keepNext/>
      </w:pPr>
    </w:p>
    <w:p w14:paraId="737F1FCA" w14:textId="6E42BECE" w:rsidR="00DC1CD4" w:rsidRDefault="00DC1CD4" w:rsidP="00DC1CD4">
      <w:pPr>
        <w:keepNext/>
      </w:pPr>
    </w:p>
    <w:p w14:paraId="119ED2C2" w14:textId="2CE45F44" w:rsidR="00DC1CD4" w:rsidRDefault="00DC1CD4" w:rsidP="00DC1CD4">
      <w:pPr>
        <w:keepNext/>
      </w:pPr>
    </w:p>
    <w:p w14:paraId="50277112" w14:textId="436E74E4" w:rsidR="00DC1CD4" w:rsidRDefault="00DC1CD4" w:rsidP="00DC1CD4">
      <w:pPr>
        <w:keepNext/>
      </w:pPr>
    </w:p>
    <w:p w14:paraId="7F872B83" w14:textId="3D5F54E9" w:rsidR="00DC1CD4" w:rsidRDefault="00DC1CD4" w:rsidP="00DC1CD4">
      <w:pPr>
        <w:keepNext/>
      </w:pPr>
    </w:p>
    <w:p w14:paraId="0D49536D" w14:textId="379EF6B5" w:rsidR="00DC1CD4" w:rsidRDefault="00DC1CD4" w:rsidP="00DC1CD4">
      <w:pPr>
        <w:keepNext/>
      </w:pPr>
    </w:p>
    <w:p w14:paraId="686B5C76" w14:textId="450DA4FA" w:rsidR="00DC1CD4" w:rsidRDefault="00DC1CD4" w:rsidP="00DC1CD4">
      <w:pPr>
        <w:keepNext/>
      </w:pPr>
    </w:p>
    <w:p w14:paraId="377EDD51" w14:textId="57B70C9B" w:rsidR="00DC1CD4" w:rsidRDefault="00DC1CD4" w:rsidP="00DC1CD4">
      <w:pPr>
        <w:keepNext/>
      </w:pPr>
    </w:p>
    <w:p w14:paraId="246B6C8E" w14:textId="72B4B08E" w:rsidR="00DC1CD4" w:rsidRDefault="00DC1CD4" w:rsidP="00DC1CD4">
      <w:pPr>
        <w:keepNext/>
      </w:pPr>
    </w:p>
    <w:p w14:paraId="18E62EA6" w14:textId="4DB4A4D8" w:rsidR="00DC1CD4" w:rsidRDefault="00DC1CD4" w:rsidP="00DC1CD4">
      <w:pPr>
        <w:keepNext/>
      </w:pPr>
    </w:p>
    <w:p w14:paraId="2624D23B" w14:textId="306A3673" w:rsidR="00DC1CD4" w:rsidRDefault="00DC1CD4" w:rsidP="00DC1CD4">
      <w:pPr>
        <w:keepNext/>
      </w:pPr>
    </w:p>
    <w:p w14:paraId="75B7A9F3" w14:textId="77777777" w:rsidR="00DC1CD4" w:rsidRDefault="00DC1CD4" w:rsidP="00DC1CD4">
      <w:pPr>
        <w:keepNext/>
      </w:pPr>
    </w:p>
    <w:p w14:paraId="1AA5249C" w14:textId="4A08E27C" w:rsidR="00DC1CD4" w:rsidRDefault="00DC1CD4">
      <w:pPr>
        <w:spacing w:after="160" w:line="259" w:lineRule="auto"/>
        <w:rPr>
          <w:b/>
        </w:rPr>
      </w:pPr>
    </w:p>
    <w:p w14:paraId="51E5995F" w14:textId="1D588701" w:rsidR="004B4585" w:rsidRDefault="004B4585">
      <w:pPr>
        <w:spacing w:after="160" w:line="259" w:lineRule="auto"/>
        <w:rPr>
          <w:b/>
        </w:rPr>
      </w:pPr>
    </w:p>
    <w:p w14:paraId="35B03F53" w14:textId="114ACF04" w:rsidR="004B4585" w:rsidRDefault="004B4585">
      <w:pPr>
        <w:spacing w:after="160" w:line="259" w:lineRule="auto"/>
        <w:rPr>
          <w:b/>
        </w:rPr>
      </w:pPr>
    </w:p>
    <w:p w14:paraId="21D6B48B" w14:textId="399AC084" w:rsidR="004B4585" w:rsidRDefault="004B4585" w:rsidP="005C3C91">
      <w:pPr>
        <w:pStyle w:val="Heading2"/>
      </w:pPr>
    </w:p>
    <w:p w14:paraId="409DDD0F" w14:textId="39979812" w:rsidR="004B4585" w:rsidRDefault="004B4585" w:rsidP="005C3C91">
      <w:pPr>
        <w:pStyle w:val="Heading2"/>
      </w:pPr>
    </w:p>
    <w:p w14:paraId="77F2906C" w14:textId="013DAB0A" w:rsidR="004B4585" w:rsidRDefault="004B4585" w:rsidP="005C3C91">
      <w:pPr>
        <w:pStyle w:val="Heading2"/>
      </w:pPr>
    </w:p>
    <w:p w14:paraId="4D1CC7F3" w14:textId="0F143B3C" w:rsidR="004B4585" w:rsidRDefault="004B4585" w:rsidP="005C3C91">
      <w:pPr>
        <w:pStyle w:val="Heading2"/>
      </w:pPr>
    </w:p>
    <w:p w14:paraId="501656B7" w14:textId="7639A391" w:rsidR="004B4585" w:rsidRDefault="004B4585" w:rsidP="005C3C91">
      <w:pPr>
        <w:pStyle w:val="Heading2"/>
      </w:pPr>
    </w:p>
    <w:p w14:paraId="0C0CFE1B" w14:textId="549A2BB1" w:rsidR="004B4585" w:rsidRDefault="004B4585" w:rsidP="005C3C91">
      <w:pPr>
        <w:pStyle w:val="Heading2"/>
      </w:pPr>
    </w:p>
    <w:p w14:paraId="18756EA1" w14:textId="01A57B58" w:rsidR="004B4585" w:rsidRDefault="004B4585" w:rsidP="005C3C91">
      <w:pPr>
        <w:pStyle w:val="Heading2"/>
      </w:pPr>
    </w:p>
    <w:p w14:paraId="3D08CA2B" w14:textId="4CC8B1B2" w:rsidR="004B4585" w:rsidRDefault="004B4585" w:rsidP="005C3C91">
      <w:pPr>
        <w:pStyle w:val="Heading2"/>
      </w:pPr>
    </w:p>
    <w:p w14:paraId="2DABC131" w14:textId="7692A503" w:rsidR="004B4585" w:rsidRDefault="004B4585" w:rsidP="005C3C91">
      <w:pPr>
        <w:pStyle w:val="Heading2"/>
      </w:pPr>
    </w:p>
    <w:p w14:paraId="72D16B1C" w14:textId="3A3A5FC8" w:rsidR="00C6364E" w:rsidRDefault="00C6364E" w:rsidP="00C6364E"/>
    <w:p w14:paraId="6C7945E8" w14:textId="3C0846C7" w:rsidR="00C6364E" w:rsidRDefault="00C6364E" w:rsidP="00C6364E"/>
    <w:p w14:paraId="24900AEC" w14:textId="680064BA" w:rsidR="00C6364E" w:rsidRDefault="00C6364E" w:rsidP="00C6364E"/>
    <w:p w14:paraId="534577EF" w14:textId="21906799" w:rsidR="00C6364E" w:rsidRDefault="00C6364E" w:rsidP="00C636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D3F4EE" wp14:editId="145DAF6C">
                <wp:simplePos x="0" y="0"/>
                <wp:positionH relativeFrom="column">
                  <wp:posOffset>198755</wp:posOffset>
                </wp:positionH>
                <wp:positionV relativeFrom="paragraph">
                  <wp:posOffset>26035</wp:posOffset>
                </wp:positionV>
                <wp:extent cx="285750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456" y="20925"/>
                    <wp:lineTo x="2145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09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92696" w14:textId="04A22A50" w:rsidR="00C6364E" w:rsidRPr="00C6364E" w:rsidRDefault="00C6364E" w:rsidP="00C6364E">
                            <w:pPr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</w:pP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Figure </w:t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fldChar w:fldCharType="begin"/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instrText xml:space="preserve"> SEQ Figure \* ARABIC </w:instrText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fldChar w:fldCharType="separate"/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>2</w:t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fldChar w:fldCharType="end"/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 An activity diagram </w:t>
                            </w:r>
                            <w:r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showing </w:t>
                            </w:r>
                            <w:r w:rsidRPr="00C6364E"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the process of an editor receiving a </w:t>
                            </w:r>
                            <w:r>
                              <w:rPr>
                                <w:i/>
                                <w:iCs/>
                                <w:color w:val="44546A" w:themeColor="text2"/>
                                <w:sz w:val="22"/>
                                <w:szCs w:val="18"/>
                              </w:rPr>
                              <w:t>book proposal from an author</w:t>
                            </w:r>
                          </w:p>
                          <w:p w14:paraId="386682C3" w14:textId="44E0AF43" w:rsidR="00C6364E" w:rsidRPr="00E377FC" w:rsidRDefault="00C6364E" w:rsidP="00C6364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F4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65pt;margin-top:2.05pt;width:225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" stroked="f">
                <v:textbox inset="0,0,0,0">
                  <w:txbxContent>
                    <w:p w14:paraId="3F492696" w14:textId="04A22A50" w:rsidR="00C6364E" w:rsidRPr="00C6364E" w:rsidRDefault="00C6364E" w:rsidP="00C6364E">
                      <w:pPr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</w:pP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 xml:space="preserve">Figure </w:t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fldChar w:fldCharType="begin"/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instrText xml:space="preserve"> SEQ Figure \* ARABIC </w:instrText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fldChar w:fldCharType="separate"/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>2</w:t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fldChar w:fldCharType="end"/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 xml:space="preserve"> </w:t>
                      </w:r>
                      <w:proofErr w:type="gramStart"/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>An</w:t>
                      </w:r>
                      <w:proofErr w:type="gramEnd"/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 xml:space="preserve"> activity diagram </w:t>
                      </w:r>
                      <w:r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 xml:space="preserve">showing </w:t>
                      </w:r>
                      <w:r w:rsidRPr="00C6364E"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 xml:space="preserve">the process of an editor receiving a </w:t>
                      </w:r>
                      <w:r>
                        <w:rPr>
                          <w:i/>
                          <w:iCs/>
                          <w:color w:val="44546A" w:themeColor="text2"/>
                          <w:sz w:val="22"/>
                          <w:szCs w:val="18"/>
                        </w:rPr>
                        <w:t>book proposal from an author</w:t>
                      </w:r>
                    </w:p>
                    <w:p w14:paraId="386682C3" w14:textId="44E0AF43" w:rsidR="00C6364E" w:rsidRPr="00E377FC" w:rsidRDefault="00C6364E" w:rsidP="00C6364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4B27FC" w14:textId="77777777" w:rsidR="00C6364E" w:rsidRPr="00C6364E" w:rsidRDefault="00C6364E" w:rsidP="00C6364E"/>
    <w:p w14:paraId="6B89CB3D" w14:textId="5AFBD03F" w:rsidR="004B4585" w:rsidRDefault="004B4585" w:rsidP="005C3C91">
      <w:pPr>
        <w:pStyle w:val="Heading2"/>
      </w:pPr>
    </w:p>
    <w:p w14:paraId="3BA33AD4" w14:textId="77777777" w:rsidR="00C6364E" w:rsidRDefault="00C6364E" w:rsidP="005C3C91">
      <w:pPr>
        <w:pStyle w:val="Heading2"/>
      </w:pPr>
    </w:p>
    <w:p w14:paraId="69A2C433" w14:textId="04BF5818" w:rsidR="005C3C91" w:rsidRPr="005C3C91" w:rsidRDefault="005C3C91" w:rsidP="005C3C91">
      <w:pPr>
        <w:pStyle w:val="Heading2"/>
      </w:pPr>
      <w:r w:rsidRPr="005C3C91">
        <w:t>Preparation</w:t>
      </w:r>
    </w:p>
    <w:p w14:paraId="72CFF484" w14:textId="427E98FA" w:rsidR="00EA2257" w:rsidRPr="000E2176" w:rsidRDefault="00EA2257" w:rsidP="000E2176">
      <w:pPr>
        <w:textAlignment w:val="baseline"/>
        <w:rPr>
          <w:rFonts w:ascii="Cambria" w:hAnsi="Cambria"/>
          <w:sz w:val="22"/>
          <w:szCs w:val="22"/>
        </w:rPr>
      </w:pPr>
      <w:r w:rsidRPr="000E2176">
        <w:rPr>
          <w:rFonts w:ascii="Cambria" w:hAnsi="Cambria"/>
          <w:sz w:val="22"/>
          <w:szCs w:val="22"/>
        </w:rPr>
        <w:t>Listen to the</w:t>
      </w:r>
      <w:r w:rsidR="001E675E" w:rsidRPr="000E2176">
        <w:rPr>
          <w:rFonts w:ascii="Cambria" w:hAnsi="Cambria"/>
          <w:sz w:val="22"/>
          <w:szCs w:val="22"/>
        </w:rPr>
        <w:t>se</w:t>
      </w:r>
      <w:r w:rsidRPr="000E2176">
        <w:rPr>
          <w:rFonts w:ascii="Cambria" w:hAnsi="Cambria"/>
          <w:sz w:val="22"/>
          <w:szCs w:val="22"/>
        </w:rPr>
        <w:t xml:space="preserve"> introductory lecture videos </w:t>
      </w:r>
      <w:r w:rsidR="001E675E" w:rsidRPr="000E2176">
        <w:rPr>
          <w:rFonts w:ascii="Cambria" w:hAnsi="Cambria"/>
          <w:sz w:val="22"/>
          <w:szCs w:val="22"/>
        </w:rPr>
        <w:t xml:space="preserve">on </w:t>
      </w:r>
      <w:r w:rsidR="00DC1CD4" w:rsidRPr="000E2176">
        <w:rPr>
          <w:rFonts w:ascii="Cambria" w:hAnsi="Cambria"/>
          <w:sz w:val="22"/>
          <w:szCs w:val="22"/>
        </w:rPr>
        <w:t xml:space="preserve">how to draw an </w:t>
      </w:r>
      <w:r w:rsidR="001E675E" w:rsidRPr="000E2176">
        <w:rPr>
          <w:rFonts w:ascii="Cambria" w:hAnsi="Cambria"/>
          <w:sz w:val="22"/>
          <w:szCs w:val="22"/>
        </w:rPr>
        <w:t>activity diagram</w:t>
      </w:r>
      <w:r w:rsidR="00DC1CD4" w:rsidRPr="000E2176">
        <w:rPr>
          <w:rFonts w:ascii="Cambria" w:hAnsi="Cambria"/>
          <w:sz w:val="22"/>
          <w:szCs w:val="22"/>
        </w:rPr>
        <w:t xml:space="preserve"> (</w:t>
      </w:r>
      <w:r w:rsidR="00D83AEB" w:rsidRPr="000E2176">
        <w:rPr>
          <w:rFonts w:ascii="Cambria" w:hAnsi="Cambria"/>
          <w:sz w:val="22"/>
          <w:szCs w:val="22"/>
        </w:rPr>
        <w:t xml:space="preserve">they take about </w:t>
      </w:r>
      <w:r w:rsidR="00DC1CD4" w:rsidRPr="000E2176">
        <w:rPr>
          <w:rFonts w:ascii="Cambria" w:hAnsi="Cambria"/>
          <w:sz w:val="22"/>
          <w:szCs w:val="22"/>
        </w:rPr>
        <w:t>5 minutes each)</w:t>
      </w:r>
    </w:p>
    <w:p w14:paraId="6534F976" w14:textId="169AA75D" w:rsidR="001E675E" w:rsidRDefault="001E675E" w:rsidP="001E675E">
      <w:pPr>
        <w:pStyle w:val="ListParagraph"/>
        <w:numPr>
          <w:ilvl w:val="0"/>
          <w:numId w:val="13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Basic model notation</w:t>
      </w:r>
    </w:p>
    <w:p w14:paraId="461347F8" w14:textId="295BB436" w:rsidR="001E675E" w:rsidRPr="001E675E" w:rsidRDefault="00000000" w:rsidP="001E675E">
      <w:pPr>
        <w:pStyle w:val="ListParagraph"/>
        <w:numPr>
          <w:ilvl w:val="1"/>
          <w:numId w:val="13"/>
        </w:numPr>
        <w:textAlignment w:val="baseline"/>
        <w:rPr>
          <w:rFonts w:ascii="Cambria" w:hAnsi="Cambria"/>
          <w:sz w:val="22"/>
          <w:szCs w:val="22"/>
        </w:rPr>
      </w:pPr>
      <w:hyperlink r:id="rId10" w:history="1">
        <w:r w:rsidR="001E675E">
          <w:rPr>
            <w:rStyle w:val="Hyperlink"/>
          </w:rPr>
          <w:t>https://www.youtube.com/watch?v=paWIY7EPWpE</w:t>
        </w:r>
      </w:hyperlink>
    </w:p>
    <w:p w14:paraId="11101B07" w14:textId="09A7ED52" w:rsidR="001E675E" w:rsidRDefault="001E675E" w:rsidP="004F74F4">
      <w:pPr>
        <w:pStyle w:val="ListParagraph"/>
        <w:numPr>
          <w:ilvl w:val="0"/>
          <w:numId w:val="13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Parallel paths</w:t>
      </w:r>
    </w:p>
    <w:p w14:paraId="0A48143F" w14:textId="4C34BFAB" w:rsidR="001E675E" w:rsidRPr="001E675E" w:rsidRDefault="00000000" w:rsidP="001E675E">
      <w:pPr>
        <w:pStyle w:val="ListParagraph"/>
        <w:numPr>
          <w:ilvl w:val="1"/>
          <w:numId w:val="13"/>
        </w:numPr>
        <w:textAlignment w:val="baseline"/>
        <w:rPr>
          <w:rFonts w:ascii="Cambria" w:hAnsi="Cambria"/>
          <w:sz w:val="22"/>
          <w:szCs w:val="22"/>
        </w:rPr>
      </w:pPr>
      <w:hyperlink r:id="rId11" w:history="1">
        <w:r w:rsidR="001E675E">
          <w:rPr>
            <w:rStyle w:val="Hyperlink"/>
          </w:rPr>
          <w:t>https://www.youtube.com/watch?v=f5oSFwpl2KI</w:t>
        </w:r>
      </w:hyperlink>
    </w:p>
    <w:p w14:paraId="1EA9DACA" w14:textId="41792AB5" w:rsidR="001E675E" w:rsidRDefault="00F95628" w:rsidP="001E675E">
      <w:pPr>
        <w:pStyle w:val="ListParagraph"/>
        <w:numPr>
          <w:ilvl w:val="0"/>
          <w:numId w:val="13"/>
        </w:numPr>
        <w:textAlignment w:val="baseline"/>
        <w:rPr>
          <w:rFonts w:ascii="Cambria" w:hAnsi="Cambria"/>
          <w:sz w:val="22"/>
          <w:szCs w:val="22"/>
        </w:rPr>
      </w:pPr>
      <w:r>
        <w:t>Swim lanes</w:t>
      </w:r>
    </w:p>
    <w:p w14:paraId="5C72ECA2" w14:textId="3894B014" w:rsidR="001E675E" w:rsidRDefault="00000000" w:rsidP="001E675E">
      <w:pPr>
        <w:pStyle w:val="ListParagraph"/>
        <w:numPr>
          <w:ilvl w:val="1"/>
          <w:numId w:val="13"/>
        </w:numPr>
        <w:textAlignment w:val="baseline"/>
        <w:rPr>
          <w:rFonts w:ascii="Cambria" w:hAnsi="Cambria"/>
          <w:sz w:val="22"/>
          <w:szCs w:val="22"/>
        </w:rPr>
      </w:pPr>
      <w:hyperlink r:id="rId12" w:history="1">
        <w:r w:rsidR="001E675E">
          <w:rPr>
            <w:rStyle w:val="Hyperlink"/>
          </w:rPr>
          <w:t>https://www.youtube.com/watch?v=bYB7Dcbr1tc</w:t>
        </w:r>
      </w:hyperlink>
    </w:p>
    <w:p w14:paraId="79620CFB" w14:textId="7A7C3FD3" w:rsidR="005C3C91" w:rsidRDefault="005C3C91" w:rsidP="005C3C91">
      <w:pPr>
        <w:pStyle w:val="Heading2"/>
      </w:pPr>
      <w:r>
        <w:lastRenderedPageBreak/>
        <w:t>What to do</w:t>
      </w:r>
    </w:p>
    <w:p w14:paraId="4C665A74" w14:textId="18EE068F" w:rsidR="00CE799C" w:rsidRPr="00127415" w:rsidRDefault="00127415" w:rsidP="00127415">
      <w:p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127415">
        <w:rPr>
          <w:rFonts w:ascii="Cambria" w:hAnsi="Cambria"/>
          <w:sz w:val="22"/>
          <w:szCs w:val="22"/>
        </w:rPr>
        <w:t xml:space="preserve">Consider this scenario. </w:t>
      </w:r>
    </w:p>
    <w:p w14:paraId="1135068D" w14:textId="51A7FC8D" w:rsidR="00DC1CD4" w:rsidRPr="00C6364E" w:rsidRDefault="00CE799C" w:rsidP="00FC1BB8">
      <w:pPr>
        <w:spacing w:before="120" w:after="120"/>
        <w:textAlignment w:val="baseline"/>
        <w:rPr>
          <w:rFonts w:ascii="Arial" w:hAnsi="Arial" w:cs="Arial"/>
          <w:i/>
          <w:sz w:val="22"/>
          <w:szCs w:val="22"/>
        </w:rPr>
      </w:pPr>
      <w:r w:rsidRPr="00C6364E">
        <w:rPr>
          <w:rFonts w:ascii="Arial" w:hAnsi="Arial" w:cs="Arial"/>
          <w:i/>
          <w:sz w:val="22"/>
          <w:szCs w:val="22"/>
        </w:rPr>
        <w:t xml:space="preserve">A city veterinary practice 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that </w:t>
      </w:r>
      <w:r w:rsidRPr="00C6364E">
        <w:rPr>
          <w:rFonts w:ascii="Arial" w:hAnsi="Arial" w:cs="Arial"/>
          <w:i/>
          <w:sz w:val="22"/>
          <w:szCs w:val="22"/>
        </w:rPr>
        <w:t>treats small animals such as cats, dogs, and guinea pigs needs a new computer system. The analyst has interv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iewed a veterinarian </w:t>
      </w:r>
      <w:r w:rsidRPr="00C6364E">
        <w:rPr>
          <w:rFonts w:ascii="Arial" w:hAnsi="Arial" w:cs="Arial"/>
          <w:i/>
          <w:sz w:val="22"/>
          <w:szCs w:val="22"/>
        </w:rPr>
        <w:t>and a vet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nurse who also acts as the </w:t>
      </w:r>
      <w:r w:rsidRPr="00C6364E">
        <w:rPr>
          <w:rFonts w:ascii="Arial" w:hAnsi="Arial" w:cs="Arial"/>
          <w:i/>
          <w:sz w:val="22"/>
          <w:szCs w:val="22"/>
        </w:rPr>
        <w:t xml:space="preserve">office administrator. The </w:t>
      </w:r>
      <w:r w:rsidR="00C6364E">
        <w:rPr>
          <w:rFonts w:ascii="Arial" w:hAnsi="Arial" w:cs="Arial"/>
          <w:i/>
          <w:sz w:val="22"/>
          <w:szCs w:val="22"/>
        </w:rPr>
        <w:t xml:space="preserve">analyst has recorded the </w:t>
      </w:r>
      <w:r w:rsidRPr="00C6364E">
        <w:rPr>
          <w:rFonts w:ascii="Arial" w:hAnsi="Arial" w:cs="Arial"/>
          <w:i/>
          <w:sz w:val="22"/>
          <w:szCs w:val="22"/>
        </w:rPr>
        <w:t>main activities</w:t>
      </w:r>
      <w:r w:rsidR="00C6364E">
        <w:rPr>
          <w:rFonts w:ascii="Arial" w:hAnsi="Arial" w:cs="Arial"/>
          <w:i/>
          <w:sz w:val="22"/>
          <w:szCs w:val="22"/>
        </w:rPr>
        <w:t xml:space="preserve"> that take place</w:t>
      </w:r>
      <w:r w:rsidRPr="00C6364E">
        <w:rPr>
          <w:rFonts w:ascii="Arial" w:hAnsi="Arial" w:cs="Arial"/>
          <w:i/>
          <w:sz w:val="22"/>
          <w:szCs w:val="22"/>
        </w:rPr>
        <w:t xml:space="preserve"> for a </w:t>
      </w:r>
      <w:r w:rsidR="00C6364E">
        <w:rPr>
          <w:rFonts w:ascii="Arial" w:hAnsi="Arial" w:cs="Arial"/>
          <w:i/>
          <w:sz w:val="22"/>
          <w:szCs w:val="22"/>
        </w:rPr>
        <w:t>non-emergency visit to the vet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. An animal owner will </w:t>
      </w:r>
      <w:r w:rsidR="002C4533" w:rsidRPr="00C6364E">
        <w:rPr>
          <w:rFonts w:ascii="Arial" w:hAnsi="Arial" w:cs="Arial"/>
          <w:i/>
          <w:sz w:val="22"/>
          <w:szCs w:val="22"/>
        </w:rPr>
        <w:t xml:space="preserve">usually 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either call the clinic or use the </w:t>
      </w:r>
      <w:r w:rsidR="00C6364E">
        <w:rPr>
          <w:rFonts w:ascii="Arial" w:hAnsi="Arial" w:cs="Arial"/>
          <w:i/>
          <w:sz w:val="22"/>
          <w:szCs w:val="22"/>
        </w:rPr>
        <w:t>website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to book an appointment. The owner 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either enters their information on 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the </w:t>
      </w:r>
      <w:r w:rsidR="00C6364E">
        <w:rPr>
          <w:rFonts w:ascii="Arial" w:hAnsi="Arial" w:cs="Arial"/>
          <w:i/>
          <w:sz w:val="22"/>
          <w:szCs w:val="22"/>
        </w:rPr>
        <w:t>website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or provide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s the information </w:t>
      </w:r>
      <w:r w:rsidR="002C4533" w:rsidRPr="00C6364E">
        <w:rPr>
          <w:rFonts w:ascii="Arial" w:hAnsi="Arial" w:cs="Arial"/>
          <w:i/>
          <w:sz w:val="22"/>
          <w:szCs w:val="22"/>
        </w:rPr>
        <w:t>on the phone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</w:t>
      </w:r>
      <w:r w:rsidR="00E326C5" w:rsidRPr="00C6364E">
        <w:rPr>
          <w:rFonts w:ascii="Arial" w:hAnsi="Arial" w:cs="Arial"/>
          <w:i/>
          <w:sz w:val="22"/>
          <w:szCs w:val="22"/>
        </w:rPr>
        <w:t>including their own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details, animal details, and the reason for the visit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 (</w:t>
      </w:r>
      <w:r w:rsidR="00C6364E">
        <w:rPr>
          <w:rFonts w:ascii="Arial" w:hAnsi="Arial" w:cs="Arial"/>
          <w:i/>
          <w:sz w:val="22"/>
          <w:szCs w:val="22"/>
        </w:rPr>
        <w:t xml:space="preserve">i.e. the </w:t>
      </w:r>
      <w:r w:rsidR="00E326C5" w:rsidRPr="00C6364E">
        <w:rPr>
          <w:rFonts w:ascii="Arial" w:hAnsi="Arial" w:cs="Arial"/>
          <w:i/>
          <w:sz w:val="22"/>
          <w:szCs w:val="22"/>
        </w:rPr>
        <w:t>main symptoms or known illness/issue)</w:t>
      </w:r>
      <w:r w:rsidR="00FC1BB8" w:rsidRPr="00C6364E">
        <w:rPr>
          <w:rFonts w:ascii="Arial" w:hAnsi="Arial" w:cs="Arial"/>
          <w:i/>
          <w:sz w:val="22"/>
          <w:szCs w:val="22"/>
        </w:rPr>
        <w:t>. If an animal and its owner arrive at the clinic without an appointment</w:t>
      </w:r>
      <w:r w:rsidR="00E326C5" w:rsidRPr="00C6364E">
        <w:rPr>
          <w:rFonts w:ascii="Arial" w:hAnsi="Arial" w:cs="Arial"/>
          <w:i/>
          <w:sz w:val="22"/>
          <w:szCs w:val="22"/>
        </w:rPr>
        <w:t>,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the administrator enters the necessary 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details, 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if this is </w:t>
      </w:r>
      <w:r w:rsidR="000E2176">
        <w:rPr>
          <w:rFonts w:ascii="Arial" w:hAnsi="Arial" w:cs="Arial"/>
          <w:i/>
          <w:sz w:val="22"/>
          <w:szCs w:val="22"/>
        </w:rPr>
        <w:t>the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first visit. If the owner and animal </w:t>
      </w:r>
      <w:r w:rsidR="00E326C5" w:rsidRPr="00C6364E">
        <w:rPr>
          <w:rFonts w:ascii="Arial" w:hAnsi="Arial" w:cs="Arial"/>
          <w:i/>
          <w:sz w:val="22"/>
          <w:szCs w:val="22"/>
        </w:rPr>
        <w:t>details</w:t>
      </w:r>
      <w:r w:rsidR="00C6364E">
        <w:rPr>
          <w:rFonts w:ascii="Arial" w:hAnsi="Arial" w:cs="Arial"/>
          <w:i/>
          <w:sz w:val="22"/>
          <w:szCs w:val="22"/>
        </w:rPr>
        <w:t xml:space="preserve"> are already on the system then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the administrator looks up the animal information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 and </w:t>
      </w:r>
      <w:r w:rsidR="00FC1BB8" w:rsidRPr="00C6364E">
        <w:rPr>
          <w:rFonts w:ascii="Arial" w:hAnsi="Arial" w:cs="Arial"/>
          <w:i/>
          <w:sz w:val="22"/>
          <w:szCs w:val="22"/>
        </w:rPr>
        <w:t>records th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e primary reason for the visit. Once the owner and animal arrive for their appointment the vet examines the animal and </w:t>
      </w:r>
      <w:r w:rsidR="00C6364E">
        <w:rPr>
          <w:rFonts w:ascii="Arial" w:hAnsi="Arial" w:cs="Arial"/>
          <w:i/>
          <w:sz w:val="22"/>
          <w:szCs w:val="22"/>
        </w:rPr>
        <w:t>prescribes</w:t>
      </w:r>
      <w:r w:rsidR="00E326C5" w:rsidRPr="00C6364E">
        <w:rPr>
          <w:rFonts w:ascii="Arial" w:hAnsi="Arial" w:cs="Arial"/>
          <w:i/>
          <w:sz w:val="22"/>
          <w:szCs w:val="22"/>
        </w:rPr>
        <w:t xml:space="preserve"> a solution. The administrator accepts payment and makes a return appointment if necessary. </w:t>
      </w:r>
      <w:r w:rsidR="00FC1BB8" w:rsidRPr="00C6364E">
        <w:rPr>
          <w:rFonts w:ascii="Arial" w:hAnsi="Arial" w:cs="Arial"/>
          <w:i/>
          <w:sz w:val="22"/>
          <w:szCs w:val="22"/>
        </w:rPr>
        <w:t xml:space="preserve"> </w:t>
      </w:r>
    </w:p>
    <w:p w14:paraId="7ACD89EF" w14:textId="29CC8436" w:rsidR="00127415" w:rsidRPr="00127415" w:rsidRDefault="000E2176" w:rsidP="00FC1BB8">
      <w:pPr>
        <w:spacing w:before="120" w:after="120"/>
        <w:textAlignment w:val="baseline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Online </w:t>
      </w:r>
      <w:r w:rsidR="00127415" w:rsidRPr="00127415">
        <w:rPr>
          <w:rFonts w:ascii="Cambria" w:hAnsi="Cambria"/>
          <w:b/>
          <w:sz w:val="22"/>
          <w:szCs w:val="22"/>
        </w:rPr>
        <w:t>tutorial</w:t>
      </w:r>
    </w:p>
    <w:p w14:paraId="3D5499B7" w14:textId="6D787581" w:rsidR="00127415" w:rsidRDefault="00DC1CD4" w:rsidP="00DC1CD4">
      <w:pPr>
        <w:pStyle w:val="ListParagraph"/>
        <w:numPr>
          <w:ilvl w:val="0"/>
          <w:numId w:val="16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>S</w:t>
      </w:r>
      <w:r w:rsidR="00127415">
        <w:rPr>
          <w:rFonts w:ascii="Cambria" w:hAnsi="Cambria"/>
          <w:sz w:val="22"/>
          <w:szCs w:val="22"/>
        </w:rPr>
        <w:t>ketch the model on paper</w:t>
      </w:r>
      <w:r w:rsidR="00D83AEB">
        <w:rPr>
          <w:rFonts w:ascii="Cambria" w:hAnsi="Cambria"/>
          <w:sz w:val="22"/>
          <w:szCs w:val="22"/>
        </w:rPr>
        <w:t xml:space="preserve">. </w:t>
      </w:r>
    </w:p>
    <w:p w14:paraId="6C7E1B97" w14:textId="62544DBA" w:rsidR="00DC1CD4" w:rsidRDefault="00127415" w:rsidP="00DC1CD4">
      <w:pPr>
        <w:pStyle w:val="ListParagraph"/>
        <w:numPr>
          <w:ilvl w:val="0"/>
          <w:numId w:val="16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DC1CD4" w:rsidRPr="00DC1CD4">
        <w:rPr>
          <w:rFonts w:ascii="Cambria" w:hAnsi="Cambria"/>
          <w:sz w:val="22"/>
          <w:szCs w:val="22"/>
        </w:rPr>
        <w:t>raw the model using Visual Paradigm.</w:t>
      </w:r>
      <w:r w:rsidR="00E326C5">
        <w:rPr>
          <w:rFonts w:ascii="Cambria" w:hAnsi="Cambria"/>
          <w:sz w:val="22"/>
          <w:szCs w:val="22"/>
        </w:rPr>
        <w:t xml:space="preserve"> Use two swim lanes if VP allows for this (administrator and vet). </w:t>
      </w:r>
    </w:p>
    <w:p w14:paraId="5736BDDF" w14:textId="52BC3FCE" w:rsidR="00C6364E" w:rsidRPr="00DC1CD4" w:rsidRDefault="00C6364E" w:rsidP="00DC1CD4">
      <w:pPr>
        <w:pStyle w:val="ListParagraph"/>
        <w:numPr>
          <w:ilvl w:val="0"/>
          <w:numId w:val="16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 the diagram as a class or in small groups to identify errors</w:t>
      </w:r>
      <w:r w:rsidR="00307E07">
        <w:rPr>
          <w:rFonts w:ascii="Cambria" w:hAnsi="Cambria"/>
          <w:sz w:val="22"/>
          <w:szCs w:val="22"/>
        </w:rPr>
        <w:t>, omissions, interpretations of the scenario,</w:t>
      </w:r>
      <w:r>
        <w:rPr>
          <w:rFonts w:ascii="Cambria" w:hAnsi="Cambria"/>
          <w:sz w:val="22"/>
          <w:szCs w:val="22"/>
        </w:rPr>
        <w:t xml:space="preserve"> or missing information.</w:t>
      </w:r>
    </w:p>
    <w:p w14:paraId="370A245C" w14:textId="349E3A81" w:rsidR="00DC1CD4" w:rsidRPr="00DC1CD4" w:rsidRDefault="00DC1CD4" w:rsidP="00DC1CD4">
      <w:pPr>
        <w:pStyle w:val="ListParagraph"/>
        <w:numPr>
          <w:ilvl w:val="0"/>
          <w:numId w:val="16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 xml:space="preserve">Place the </w:t>
      </w:r>
      <w:r>
        <w:rPr>
          <w:rFonts w:ascii="Cambria" w:hAnsi="Cambria"/>
          <w:sz w:val="22"/>
          <w:szCs w:val="22"/>
        </w:rPr>
        <w:t>Visual Paradigm model i</w:t>
      </w:r>
      <w:r w:rsidRPr="00DC1CD4">
        <w:rPr>
          <w:rFonts w:ascii="Cambria" w:hAnsi="Cambria"/>
          <w:sz w:val="22"/>
          <w:szCs w:val="22"/>
        </w:rPr>
        <w:t>n a word</w:t>
      </w:r>
      <w:r w:rsidR="00D83AEB">
        <w:rPr>
          <w:rFonts w:ascii="Cambria" w:hAnsi="Cambria"/>
          <w:sz w:val="22"/>
          <w:szCs w:val="22"/>
        </w:rPr>
        <w:t xml:space="preserve"> document (use the Export function or select the whole diagram and copy it into your document)</w:t>
      </w:r>
      <w:r w:rsidRPr="00DC1CD4">
        <w:rPr>
          <w:rFonts w:ascii="Cambria" w:hAnsi="Cambria"/>
          <w:sz w:val="22"/>
          <w:szCs w:val="22"/>
        </w:rPr>
        <w:t xml:space="preserve">. Add an explanation of the model (3 sentences or less), and add a caption to the model (just </w:t>
      </w:r>
      <w:r w:rsidR="00D83AEB">
        <w:rPr>
          <w:rFonts w:ascii="Cambria" w:hAnsi="Cambria"/>
          <w:sz w:val="22"/>
          <w:szCs w:val="22"/>
        </w:rPr>
        <w:t xml:space="preserve">like </w:t>
      </w:r>
      <w:r w:rsidRPr="00DC1CD4">
        <w:rPr>
          <w:rFonts w:ascii="Cambria" w:hAnsi="Cambria"/>
          <w:sz w:val="22"/>
          <w:szCs w:val="22"/>
        </w:rPr>
        <w:t xml:space="preserve">the </w:t>
      </w:r>
      <w:r w:rsidR="00D83AEB">
        <w:rPr>
          <w:rFonts w:ascii="Cambria" w:hAnsi="Cambria"/>
          <w:sz w:val="22"/>
          <w:szCs w:val="22"/>
        </w:rPr>
        <w:t xml:space="preserve">captions for the </w:t>
      </w:r>
      <w:r w:rsidRPr="00DC1CD4">
        <w:rPr>
          <w:rFonts w:ascii="Cambria" w:hAnsi="Cambria"/>
          <w:sz w:val="22"/>
          <w:szCs w:val="22"/>
        </w:rPr>
        <w:t xml:space="preserve">figures in this tutorial worksheet).  </w:t>
      </w:r>
    </w:p>
    <w:p w14:paraId="44F0118E" w14:textId="574B3087" w:rsidR="005C3C91" w:rsidRDefault="00DC1CD4" w:rsidP="00DC1CD4">
      <w:pPr>
        <w:pStyle w:val="ListParagraph"/>
        <w:numPr>
          <w:ilvl w:val="0"/>
          <w:numId w:val="16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>U</w:t>
      </w:r>
      <w:r w:rsidR="00003DD6" w:rsidRPr="00DC1CD4">
        <w:rPr>
          <w:rFonts w:ascii="Cambria" w:hAnsi="Cambria"/>
          <w:sz w:val="22"/>
          <w:szCs w:val="22"/>
        </w:rPr>
        <w:t>pload your document with a filename containing your surname,</w:t>
      </w:r>
      <w:r w:rsidRPr="00DC1CD4">
        <w:rPr>
          <w:rFonts w:ascii="Cambria" w:hAnsi="Cambria"/>
          <w:sz w:val="22"/>
          <w:szCs w:val="22"/>
        </w:rPr>
        <w:t xml:space="preserve"> </w:t>
      </w:r>
      <w:r w:rsidR="000E2176">
        <w:rPr>
          <w:rFonts w:ascii="Cambria" w:hAnsi="Cambria"/>
          <w:sz w:val="22"/>
          <w:szCs w:val="22"/>
        </w:rPr>
        <w:t>and first name</w:t>
      </w:r>
      <w:r w:rsidR="00003DD6" w:rsidRPr="00DC1CD4">
        <w:rPr>
          <w:rFonts w:ascii="Cambria" w:hAnsi="Cambria"/>
          <w:sz w:val="22"/>
          <w:szCs w:val="22"/>
        </w:rPr>
        <w:t xml:space="preserve"> to the Moodle forum for this tutorial. </w:t>
      </w:r>
    </w:p>
    <w:p w14:paraId="7AD4B690" w14:textId="02FAE65E" w:rsidR="00127415" w:rsidRPr="00127415" w:rsidRDefault="000E2176" w:rsidP="00127415">
      <w:pPr>
        <w:spacing w:before="120" w:after="120"/>
        <w:textAlignment w:val="baseline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On campus tutorial</w:t>
      </w:r>
    </w:p>
    <w:p w14:paraId="0E6A927D" w14:textId="3937061C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ketch the model on paper. </w:t>
      </w:r>
    </w:p>
    <w:p w14:paraId="350DE5D3" w14:textId="77777777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Form groups and compare your models. </w:t>
      </w:r>
    </w:p>
    <w:p w14:paraId="7E7305AD" w14:textId="77777777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Create one best version that combines all of the models. </w:t>
      </w:r>
    </w:p>
    <w:p w14:paraId="35DABF8E" w14:textId="77777777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Draw the model on the whiteboard. </w:t>
      </w:r>
    </w:p>
    <w:p w14:paraId="134CBF1B" w14:textId="0466B4E5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Discuss each group’s model to identify the most appropriate model. </w:t>
      </w:r>
    </w:p>
    <w:p w14:paraId="0F448F8C" w14:textId="38333615" w:rsidR="00127415" w:rsidRPr="00DC1CD4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Individually, d</w:t>
      </w:r>
      <w:r w:rsidRPr="00DC1CD4">
        <w:rPr>
          <w:rFonts w:ascii="Cambria" w:hAnsi="Cambria"/>
          <w:sz w:val="22"/>
          <w:szCs w:val="22"/>
        </w:rPr>
        <w:t xml:space="preserve">raw the </w:t>
      </w:r>
      <w:r>
        <w:rPr>
          <w:rFonts w:ascii="Cambria" w:hAnsi="Cambria"/>
          <w:sz w:val="22"/>
          <w:szCs w:val="22"/>
        </w:rPr>
        <w:t xml:space="preserve">most appropriate </w:t>
      </w:r>
      <w:r w:rsidRPr="00DC1CD4">
        <w:rPr>
          <w:rFonts w:ascii="Cambria" w:hAnsi="Cambria"/>
          <w:sz w:val="22"/>
          <w:szCs w:val="22"/>
        </w:rPr>
        <w:t>model using Visual Paradigm.</w:t>
      </w:r>
      <w:r>
        <w:rPr>
          <w:rFonts w:ascii="Cambria" w:hAnsi="Cambria"/>
          <w:sz w:val="22"/>
          <w:szCs w:val="22"/>
        </w:rPr>
        <w:t xml:space="preserve"> Use two swim lanes if VP allows for this (administrator and vet). </w:t>
      </w:r>
    </w:p>
    <w:p w14:paraId="54439A24" w14:textId="77777777" w:rsidR="00127415" w:rsidRPr="00DC1CD4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 xml:space="preserve">Place the </w:t>
      </w:r>
      <w:r>
        <w:rPr>
          <w:rFonts w:ascii="Cambria" w:hAnsi="Cambria"/>
          <w:sz w:val="22"/>
          <w:szCs w:val="22"/>
        </w:rPr>
        <w:t>Visual Paradigm model i</w:t>
      </w:r>
      <w:r w:rsidRPr="00DC1CD4">
        <w:rPr>
          <w:rFonts w:ascii="Cambria" w:hAnsi="Cambria"/>
          <w:sz w:val="22"/>
          <w:szCs w:val="22"/>
        </w:rPr>
        <w:t>n a word</w:t>
      </w:r>
      <w:r>
        <w:rPr>
          <w:rFonts w:ascii="Cambria" w:hAnsi="Cambria"/>
          <w:sz w:val="22"/>
          <w:szCs w:val="22"/>
        </w:rPr>
        <w:t xml:space="preserve"> document (use the Export function or select the whole diagram and copy it into your document)</w:t>
      </w:r>
      <w:r w:rsidRPr="00DC1CD4">
        <w:rPr>
          <w:rFonts w:ascii="Cambria" w:hAnsi="Cambria"/>
          <w:sz w:val="22"/>
          <w:szCs w:val="22"/>
        </w:rPr>
        <w:t xml:space="preserve">. Add an explanation of the model (3 sentences or less), and add a caption to the model (just </w:t>
      </w:r>
      <w:r>
        <w:rPr>
          <w:rFonts w:ascii="Cambria" w:hAnsi="Cambria"/>
          <w:sz w:val="22"/>
          <w:szCs w:val="22"/>
        </w:rPr>
        <w:t xml:space="preserve">like </w:t>
      </w:r>
      <w:r w:rsidRPr="00DC1CD4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 xml:space="preserve">captions for the </w:t>
      </w:r>
      <w:r w:rsidRPr="00DC1CD4">
        <w:rPr>
          <w:rFonts w:ascii="Cambria" w:hAnsi="Cambria"/>
          <w:sz w:val="22"/>
          <w:szCs w:val="22"/>
        </w:rPr>
        <w:t xml:space="preserve">figures in this tutorial worksheet).  </w:t>
      </w:r>
    </w:p>
    <w:p w14:paraId="407D3E54" w14:textId="2FC103E4" w:rsidR="00127415" w:rsidRDefault="00127415" w:rsidP="00127415">
      <w:pPr>
        <w:pStyle w:val="ListParagraph"/>
        <w:numPr>
          <w:ilvl w:val="0"/>
          <w:numId w:val="18"/>
        </w:numPr>
        <w:spacing w:before="120" w:after="120"/>
        <w:textAlignment w:val="baseline"/>
        <w:rPr>
          <w:rFonts w:ascii="Cambria" w:hAnsi="Cambria"/>
          <w:sz w:val="22"/>
          <w:szCs w:val="22"/>
        </w:rPr>
      </w:pPr>
      <w:r w:rsidRPr="00DC1CD4">
        <w:rPr>
          <w:rFonts w:ascii="Cambria" w:hAnsi="Cambria"/>
          <w:sz w:val="22"/>
          <w:szCs w:val="22"/>
        </w:rPr>
        <w:t xml:space="preserve">Upload your document with a filename containing your surname, </w:t>
      </w:r>
      <w:r w:rsidR="000E2176">
        <w:rPr>
          <w:rFonts w:ascii="Cambria" w:hAnsi="Cambria"/>
          <w:sz w:val="22"/>
          <w:szCs w:val="22"/>
        </w:rPr>
        <w:t>and first name</w:t>
      </w:r>
      <w:r w:rsidRPr="00DC1CD4">
        <w:rPr>
          <w:rFonts w:ascii="Cambria" w:hAnsi="Cambria"/>
          <w:sz w:val="22"/>
          <w:szCs w:val="22"/>
        </w:rPr>
        <w:t xml:space="preserve"> to the Moodle forum for this tutorial. </w:t>
      </w:r>
    </w:p>
    <w:p w14:paraId="21F2051B" w14:textId="1D2B7C5E" w:rsidR="00D83AEB" w:rsidRPr="00D83AEB" w:rsidRDefault="00D83AEB" w:rsidP="00D83AEB">
      <w:pPr>
        <w:spacing w:before="120" w:after="120"/>
        <w:textAlignment w:val="baseline"/>
        <w:rPr>
          <w:rFonts w:ascii="Cambria" w:hAnsi="Cambria"/>
          <w:sz w:val="22"/>
          <w:szCs w:val="22"/>
        </w:rPr>
      </w:pPr>
    </w:p>
    <w:sectPr w:rsidR="00D83AEB" w:rsidRPr="00D83AEB" w:rsidSect="005F3F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E28" w14:textId="77777777" w:rsidR="00BE03CB" w:rsidRDefault="00BE03CB" w:rsidP="00057F55">
      <w:r>
        <w:separator/>
      </w:r>
    </w:p>
  </w:endnote>
  <w:endnote w:type="continuationSeparator" w:id="0">
    <w:p w14:paraId="172BF2AC" w14:textId="77777777" w:rsidR="00BE03CB" w:rsidRDefault="00BE03CB" w:rsidP="000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CCC8" w14:textId="77777777" w:rsidR="004C520F" w:rsidRDefault="004C5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D5A4" w14:textId="77777777" w:rsidR="000630B4" w:rsidRDefault="00855B1D">
    <w:pPr>
      <w:pStyle w:val="Footer"/>
      <w:rPr>
        <w:sz w:val="16"/>
        <w:lang w:val="en-US"/>
      </w:rPr>
    </w:pPr>
    <w:r>
      <w:rPr>
        <w:sz w:val="16"/>
        <w:lang w:val="en-US"/>
      </w:rPr>
      <w:t xml:space="preserve"> </w:t>
    </w:r>
  </w:p>
  <w:p w14:paraId="0693CC8D" w14:textId="77777777" w:rsidR="000630B4" w:rsidRDefault="00000000">
    <w:pPr>
      <w:pStyle w:val="Footer"/>
      <w:rPr>
        <w:sz w:val="16"/>
        <w:lang w:val="en-US"/>
      </w:rPr>
    </w:pPr>
  </w:p>
  <w:p w14:paraId="6F1AEAC7" w14:textId="77777777" w:rsidR="000630B4" w:rsidRPr="00DA5614" w:rsidRDefault="00000000">
    <w:pPr>
      <w:pStyle w:val="Footer"/>
      <w:jc w:val="center"/>
      <w:rPr>
        <w:rFonts w:ascii="Arial" w:hAnsi="Arial" w:cs="Arial"/>
        <w:sz w:val="18"/>
        <w:szCs w:val="18"/>
        <w:lang w:val="en-US"/>
      </w:rPr>
    </w:pPr>
  </w:p>
  <w:p w14:paraId="76ADBEEA" w14:textId="0BFF0E76" w:rsidR="000630B4" w:rsidRPr="00DA5614" w:rsidRDefault="00855B1D">
    <w:pPr>
      <w:pStyle w:val="Footer"/>
      <w:jc w:val="center"/>
      <w:rPr>
        <w:rFonts w:ascii="Arial" w:hAnsi="Arial" w:cs="Arial"/>
        <w:sz w:val="18"/>
        <w:szCs w:val="18"/>
        <w:lang w:val="en-US"/>
      </w:rPr>
    </w:pPr>
    <w:r w:rsidRPr="00DA5614">
      <w:rPr>
        <w:rStyle w:val="PageNumber"/>
        <w:rFonts w:ascii="Arial" w:hAnsi="Arial" w:cs="Arial"/>
        <w:sz w:val="18"/>
        <w:szCs w:val="18"/>
      </w:rPr>
      <w:fldChar w:fldCharType="begin"/>
    </w:r>
    <w:r w:rsidRPr="00DA561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A5614">
      <w:rPr>
        <w:rStyle w:val="PageNumber"/>
        <w:rFonts w:ascii="Arial" w:hAnsi="Arial" w:cs="Arial"/>
        <w:sz w:val="18"/>
        <w:szCs w:val="18"/>
      </w:rPr>
      <w:fldChar w:fldCharType="separate"/>
    </w:r>
    <w:r w:rsidR="00307E07">
      <w:rPr>
        <w:rStyle w:val="PageNumber"/>
        <w:rFonts w:ascii="Arial" w:hAnsi="Arial" w:cs="Arial"/>
        <w:noProof/>
        <w:sz w:val="18"/>
        <w:szCs w:val="18"/>
      </w:rPr>
      <w:t>3</w:t>
    </w:r>
    <w:r w:rsidRPr="00DA561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DEF" w14:textId="77777777" w:rsidR="004C520F" w:rsidRDefault="004C5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0379" w14:textId="77777777" w:rsidR="00BE03CB" w:rsidRDefault="00BE03CB" w:rsidP="00057F55">
      <w:r>
        <w:separator/>
      </w:r>
    </w:p>
  </w:footnote>
  <w:footnote w:type="continuationSeparator" w:id="0">
    <w:p w14:paraId="03F29DE5" w14:textId="77777777" w:rsidR="00BE03CB" w:rsidRDefault="00BE03CB" w:rsidP="0005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3EB7" w14:textId="77777777" w:rsidR="004C520F" w:rsidRDefault="004C5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EAAF" w14:textId="2C636202" w:rsidR="000630B4" w:rsidRPr="00E063EC" w:rsidRDefault="00855B1D">
    <w:pPr>
      <w:pStyle w:val="Header"/>
      <w:rPr>
        <w:rFonts w:ascii="Arial" w:hAnsi="Arial" w:cs="Arial"/>
        <w:sz w:val="20"/>
      </w:rPr>
    </w:pPr>
    <w:r w:rsidRPr="00E063EC">
      <w:rPr>
        <w:rFonts w:ascii="Arial" w:hAnsi="Arial" w:cs="Arial"/>
        <w:sz w:val="20"/>
      </w:rPr>
      <w:t>IT</w:t>
    </w:r>
    <w:r>
      <w:rPr>
        <w:rFonts w:ascii="Arial" w:hAnsi="Arial" w:cs="Arial"/>
        <w:sz w:val="20"/>
      </w:rPr>
      <w:t>65</w:t>
    </w:r>
    <w:r w:rsidR="00057F55">
      <w:rPr>
        <w:rFonts w:ascii="Arial" w:hAnsi="Arial" w:cs="Arial"/>
        <w:sz w:val="20"/>
      </w:rPr>
      <w:t>01</w:t>
    </w:r>
    <w:r w:rsidRPr="00E063EC">
      <w:rPr>
        <w:rFonts w:ascii="Arial" w:hAnsi="Arial" w:cs="Arial"/>
        <w:sz w:val="20"/>
      </w:rPr>
      <w:t xml:space="preserve"> Systems Analysis and Design</w:t>
    </w:r>
    <w:r w:rsidRPr="00E063EC">
      <w:rPr>
        <w:rFonts w:ascii="Arial" w:hAnsi="Arial" w:cs="Arial"/>
        <w:sz w:val="20"/>
      </w:rPr>
      <w:tab/>
    </w:r>
    <w:r w:rsidRPr="00E063EC">
      <w:rPr>
        <w:rFonts w:ascii="Arial" w:hAnsi="Arial" w:cs="Arial"/>
        <w:sz w:val="20"/>
      </w:rPr>
      <w:tab/>
    </w:r>
    <w:r w:rsidR="004C520F">
      <w:rPr>
        <w:rFonts w:ascii="Arial" w:hAnsi="Arial" w:cs="Arial"/>
        <w:sz w:val="20"/>
      </w:rPr>
      <w:t xml:space="preserve">Tutorial </w:t>
    </w:r>
    <w:r w:rsidRPr="00E063EC">
      <w:rPr>
        <w:rFonts w:ascii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AC30" w14:textId="77777777" w:rsidR="004C520F" w:rsidRDefault="004C5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C93"/>
    <w:multiLevelType w:val="hybridMultilevel"/>
    <w:tmpl w:val="67D60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C5C83"/>
    <w:multiLevelType w:val="hybridMultilevel"/>
    <w:tmpl w:val="949A5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CFC"/>
    <w:multiLevelType w:val="multilevel"/>
    <w:tmpl w:val="CEE6E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02793"/>
    <w:multiLevelType w:val="hybridMultilevel"/>
    <w:tmpl w:val="D95A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F6C"/>
    <w:multiLevelType w:val="hybridMultilevel"/>
    <w:tmpl w:val="3D404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90333"/>
    <w:multiLevelType w:val="multilevel"/>
    <w:tmpl w:val="B7EC5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366EF"/>
    <w:multiLevelType w:val="hybridMultilevel"/>
    <w:tmpl w:val="57527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1358"/>
    <w:multiLevelType w:val="hybridMultilevel"/>
    <w:tmpl w:val="8FBCB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1AA"/>
    <w:multiLevelType w:val="hybridMultilevel"/>
    <w:tmpl w:val="9AA8A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062DC"/>
    <w:multiLevelType w:val="hybridMultilevel"/>
    <w:tmpl w:val="8FBCB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113F"/>
    <w:multiLevelType w:val="hybridMultilevel"/>
    <w:tmpl w:val="911E9AF6"/>
    <w:lvl w:ilvl="0" w:tplc="F0B28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5710"/>
    <w:multiLevelType w:val="multilevel"/>
    <w:tmpl w:val="9BF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D77A3"/>
    <w:multiLevelType w:val="hybridMultilevel"/>
    <w:tmpl w:val="F912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D7BCE"/>
    <w:multiLevelType w:val="multilevel"/>
    <w:tmpl w:val="AD32F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67296"/>
    <w:multiLevelType w:val="hybridMultilevel"/>
    <w:tmpl w:val="8564D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6488"/>
    <w:multiLevelType w:val="hybridMultilevel"/>
    <w:tmpl w:val="0480E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96407"/>
    <w:multiLevelType w:val="hybridMultilevel"/>
    <w:tmpl w:val="795AE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D69CA"/>
    <w:multiLevelType w:val="hybridMultilevel"/>
    <w:tmpl w:val="5C1C1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71412">
    <w:abstractNumId w:val="8"/>
  </w:num>
  <w:num w:numId="2" w16cid:durableId="2001690741">
    <w:abstractNumId w:val="10"/>
  </w:num>
  <w:num w:numId="3" w16cid:durableId="2064787787">
    <w:abstractNumId w:val="0"/>
  </w:num>
  <w:num w:numId="4" w16cid:durableId="865290814">
    <w:abstractNumId w:val="15"/>
  </w:num>
  <w:num w:numId="5" w16cid:durableId="1283221164">
    <w:abstractNumId w:val="17"/>
  </w:num>
  <w:num w:numId="6" w16cid:durableId="19018401">
    <w:abstractNumId w:val="11"/>
  </w:num>
  <w:num w:numId="7" w16cid:durableId="456025850">
    <w:abstractNumId w:val="5"/>
  </w:num>
  <w:num w:numId="8" w16cid:durableId="115833569">
    <w:abstractNumId w:val="13"/>
  </w:num>
  <w:num w:numId="9" w16cid:durableId="1082290107">
    <w:abstractNumId w:val="2"/>
  </w:num>
  <w:num w:numId="10" w16cid:durableId="645087052">
    <w:abstractNumId w:val="6"/>
  </w:num>
  <w:num w:numId="11" w16cid:durableId="909585287">
    <w:abstractNumId w:val="12"/>
  </w:num>
  <w:num w:numId="12" w16cid:durableId="1962178341">
    <w:abstractNumId w:val="16"/>
  </w:num>
  <w:num w:numId="13" w16cid:durableId="718092427">
    <w:abstractNumId w:val="3"/>
  </w:num>
  <w:num w:numId="14" w16cid:durableId="1371224536">
    <w:abstractNumId w:val="4"/>
  </w:num>
  <w:num w:numId="15" w16cid:durableId="81879261">
    <w:abstractNumId w:val="14"/>
  </w:num>
  <w:num w:numId="16" w16cid:durableId="133332891">
    <w:abstractNumId w:val="7"/>
  </w:num>
  <w:num w:numId="17" w16cid:durableId="76219645">
    <w:abstractNumId w:val="1"/>
  </w:num>
  <w:num w:numId="18" w16cid:durableId="1079913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zS3sDA0MTCwtLBU0lEKTi0uzszPAykwNK4FAJ7UrcItAAAA"/>
  </w:docVars>
  <w:rsids>
    <w:rsidRoot w:val="00390CC3"/>
    <w:rsid w:val="00003DD6"/>
    <w:rsid w:val="000043C7"/>
    <w:rsid w:val="000356F8"/>
    <w:rsid w:val="00057F55"/>
    <w:rsid w:val="000B1B08"/>
    <w:rsid w:val="000E0DB8"/>
    <w:rsid w:val="000E2176"/>
    <w:rsid w:val="00127415"/>
    <w:rsid w:val="00163953"/>
    <w:rsid w:val="001D7E0E"/>
    <w:rsid w:val="001E37E0"/>
    <w:rsid w:val="001E675E"/>
    <w:rsid w:val="0025233A"/>
    <w:rsid w:val="00255EF6"/>
    <w:rsid w:val="002632E7"/>
    <w:rsid w:val="00265B78"/>
    <w:rsid w:val="00273CEF"/>
    <w:rsid w:val="002C4533"/>
    <w:rsid w:val="002F0CC8"/>
    <w:rsid w:val="00307E07"/>
    <w:rsid w:val="00311171"/>
    <w:rsid w:val="00327D1A"/>
    <w:rsid w:val="00331CE3"/>
    <w:rsid w:val="003608A0"/>
    <w:rsid w:val="00390CC3"/>
    <w:rsid w:val="003C6453"/>
    <w:rsid w:val="003D46C3"/>
    <w:rsid w:val="003E7E1F"/>
    <w:rsid w:val="00464D04"/>
    <w:rsid w:val="004912C4"/>
    <w:rsid w:val="004B4585"/>
    <w:rsid w:val="004C13D1"/>
    <w:rsid w:val="004C520F"/>
    <w:rsid w:val="004D4924"/>
    <w:rsid w:val="004F03D6"/>
    <w:rsid w:val="004F74F4"/>
    <w:rsid w:val="005C3C91"/>
    <w:rsid w:val="00641F2A"/>
    <w:rsid w:val="006857DC"/>
    <w:rsid w:val="006873B9"/>
    <w:rsid w:val="006B1A80"/>
    <w:rsid w:val="006B2457"/>
    <w:rsid w:val="006B713A"/>
    <w:rsid w:val="007E0694"/>
    <w:rsid w:val="008140EA"/>
    <w:rsid w:val="00837537"/>
    <w:rsid w:val="00855B1D"/>
    <w:rsid w:val="00856D3C"/>
    <w:rsid w:val="00897983"/>
    <w:rsid w:val="008E087A"/>
    <w:rsid w:val="00921112"/>
    <w:rsid w:val="009329E1"/>
    <w:rsid w:val="00951DEE"/>
    <w:rsid w:val="00967A9D"/>
    <w:rsid w:val="00972BE7"/>
    <w:rsid w:val="00982827"/>
    <w:rsid w:val="009F239D"/>
    <w:rsid w:val="00A03651"/>
    <w:rsid w:val="00A4320A"/>
    <w:rsid w:val="00A833D4"/>
    <w:rsid w:val="00B46CF6"/>
    <w:rsid w:val="00B46D46"/>
    <w:rsid w:val="00B509E0"/>
    <w:rsid w:val="00B5718C"/>
    <w:rsid w:val="00B6490C"/>
    <w:rsid w:val="00B6787F"/>
    <w:rsid w:val="00BB3734"/>
    <w:rsid w:val="00BC1D54"/>
    <w:rsid w:val="00BC476C"/>
    <w:rsid w:val="00BD31BB"/>
    <w:rsid w:val="00BE03CB"/>
    <w:rsid w:val="00C11BB9"/>
    <w:rsid w:val="00C26752"/>
    <w:rsid w:val="00C3137B"/>
    <w:rsid w:val="00C51D8B"/>
    <w:rsid w:val="00C6364E"/>
    <w:rsid w:val="00CE799C"/>
    <w:rsid w:val="00CF7C9B"/>
    <w:rsid w:val="00D04269"/>
    <w:rsid w:val="00D4612F"/>
    <w:rsid w:val="00D83AEB"/>
    <w:rsid w:val="00DC1CD4"/>
    <w:rsid w:val="00E22311"/>
    <w:rsid w:val="00E326C5"/>
    <w:rsid w:val="00E54194"/>
    <w:rsid w:val="00E71077"/>
    <w:rsid w:val="00E74CEA"/>
    <w:rsid w:val="00EA2257"/>
    <w:rsid w:val="00EA5D30"/>
    <w:rsid w:val="00EC60C3"/>
    <w:rsid w:val="00F12533"/>
    <w:rsid w:val="00F53ACD"/>
    <w:rsid w:val="00F95628"/>
    <w:rsid w:val="00FA0F51"/>
    <w:rsid w:val="00FC1BB8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EE706"/>
  <w15:chartTrackingRefBased/>
  <w15:docId w15:val="{AB00F4C8-36A3-46D2-BA1F-9658E158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057F55"/>
    <w:pPr>
      <w:keepNext/>
      <w:outlineLvl w:val="0"/>
    </w:pPr>
    <w:rPr>
      <w:b/>
      <w:bCs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3C9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F55"/>
  </w:style>
  <w:style w:type="paragraph" w:styleId="Footer">
    <w:name w:val="footer"/>
    <w:basedOn w:val="Normal"/>
    <w:link w:val="FooterChar"/>
    <w:unhideWhenUsed/>
    <w:rsid w:val="00057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55"/>
  </w:style>
  <w:style w:type="character" w:customStyle="1" w:styleId="Heading1Char">
    <w:name w:val="Heading 1 Char"/>
    <w:basedOn w:val="DefaultParagraphFont"/>
    <w:link w:val="Heading1"/>
    <w:rsid w:val="00057F55"/>
    <w:rPr>
      <w:rFonts w:ascii="Times New Roman" w:eastAsia="Times New Roman" w:hAnsi="Times New Roman" w:cs="Times New Roman"/>
      <w:b/>
      <w:bCs/>
      <w:sz w:val="24"/>
      <w:szCs w:val="24"/>
      <w:lang w:val="en-AU" w:eastAsia="en-US"/>
    </w:rPr>
  </w:style>
  <w:style w:type="character" w:styleId="PageNumber">
    <w:name w:val="page number"/>
    <w:basedOn w:val="DefaultParagraphFont"/>
    <w:rsid w:val="00057F55"/>
  </w:style>
  <w:style w:type="paragraph" w:styleId="ListParagraph">
    <w:name w:val="List Paragraph"/>
    <w:basedOn w:val="Normal"/>
    <w:uiPriority w:val="34"/>
    <w:qFormat/>
    <w:rsid w:val="004F03D6"/>
    <w:pPr>
      <w:ind w:left="720"/>
      <w:contextualSpacing/>
    </w:pPr>
  </w:style>
  <w:style w:type="paragraph" w:customStyle="1" w:styleId="paragraph">
    <w:name w:val="paragraph"/>
    <w:basedOn w:val="Normal"/>
    <w:rsid w:val="008E087A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8E087A"/>
  </w:style>
  <w:style w:type="character" w:customStyle="1" w:styleId="eop">
    <w:name w:val="eop"/>
    <w:basedOn w:val="DefaultParagraphFont"/>
    <w:rsid w:val="008E087A"/>
  </w:style>
  <w:style w:type="paragraph" w:styleId="NoSpacing">
    <w:name w:val="No Spacing"/>
    <w:uiPriority w:val="1"/>
    <w:qFormat/>
    <w:rsid w:val="005C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3C91"/>
    <w:rPr>
      <w:rFonts w:ascii="Times New Roman" w:eastAsia="Times New Roman" w:hAnsi="Times New Roman" w:cs="Times New Roman"/>
      <w:b/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1E675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36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5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YB7Dcbr1t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5oSFwpl2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aWIY7EPW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2DC7-4B70-4123-9C5D-3130C539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Diane.Strode</dc:creator>
  <cp:keywords/>
  <dc:description/>
  <cp:lastModifiedBy>Diane Strode</cp:lastModifiedBy>
  <cp:revision>2</cp:revision>
  <dcterms:created xsi:type="dcterms:W3CDTF">2022-08-15T02:09:00Z</dcterms:created>
  <dcterms:modified xsi:type="dcterms:W3CDTF">2022-08-15T02:09:00Z</dcterms:modified>
</cp:coreProperties>
</file>