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350F6" w14:textId="77777777" w:rsidR="00F0524A" w:rsidRDefault="00F0524A" w:rsidP="00740361">
      <w:pPr>
        <w:jc w:val="center"/>
        <w:rPr>
          <w:rFonts w:cstheme="minorHAnsi"/>
          <w:b/>
          <w:bCs/>
          <w:sz w:val="28"/>
          <w:szCs w:val="28"/>
        </w:rPr>
      </w:pPr>
    </w:p>
    <w:p w14:paraId="72F2333A" w14:textId="01A217C9" w:rsidR="00F0524A" w:rsidRDefault="00F233C6" w:rsidP="00740361">
      <w:pPr>
        <w:jc w:val="center"/>
        <w:rPr>
          <w:rFonts w:cstheme="minorHAnsi"/>
          <w:b/>
          <w:bCs/>
          <w:sz w:val="28"/>
          <w:szCs w:val="28"/>
        </w:rPr>
      </w:pPr>
      <w:r w:rsidRPr="00514D4B">
        <w:rPr>
          <w:noProof/>
        </w:rPr>
        <w:drawing>
          <wp:inline distT="0" distB="0" distL="0" distR="0" wp14:anchorId="42771D76" wp14:editId="6EB20E7C">
            <wp:extent cx="4511040" cy="844279"/>
            <wp:effectExtent l="0" t="0" r="3810" b="0"/>
            <wp:docPr id="268710559" name="Picture 1" descr="A green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0559" name="Picture 1" descr="A green circle with white text&#10;&#10;Description automatically generated"/>
                    <pic:cNvPicPr/>
                  </pic:nvPicPr>
                  <pic:blipFill>
                    <a:blip r:embed="rId7"/>
                    <a:stretch>
                      <a:fillRect/>
                    </a:stretch>
                  </pic:blipFill>
                  <pic:spPr>
                    <a:xfrm>
                      <a:off x="0" y="0"/>
                      <a:ext cx="4522287" cy="846384"/>
                    </a:xfrm>
                    <a:prstGeom prst="rect">
                      <a:avLst/>
                    </a:prstGeom>
                  </pic:spPr>
                </pic:pic>
              </a:graphicData>
            </a:graphic>
          </wp:inline>
        </w:drawing>
      </w:r>
    </w:p>
    <w:p w14:paraId="7D4A547D" w14:textId="0ECE8508" w:rsidR="00740361" w:rsidRPr="00977A46" w:rsidRDefault="006C6E41" w:rsidP="00740361">
      <w:pPr>
        <w:jc w:val="center"/>
        <w:rPr>
          <w:rFonts w:cstheme="minorHAnsi"/>
          <w:b/>
          <w:bCs/>
          <w:sz w:val="28"/>
          <w:szCs w:val="28"/>
          <w:u w:val="single"/>
        </w:rPr>
      </w:pPr>
      <w:r w:rsidRPr="00977A46">
        <w:rPr>
          <w:rFonts w:cstheme="minorHAnsi"/>
          <w:b/>
          <w:bCs/>
          <w:sz w:val="28"/>
          <w:szCs w:val="28"/>
          <w:u w:val="single"/>
        </w:rPr>
        <w:t>IT550</w:t>
      </w:r>
      <w:r w:rsidR="003C728E">
        <w:rPr>
          <w:rFonts w:cstheme="minorHAnsi"/>
          <w:b/>
          <w:bCs/>
          <w:sz w:val="28"/>
          <w:szCs w:val="28"/>
          <w:u w:val="single"/>
        </w:rPr>
        <w:t>7</w:t>
      </w:r>
      <w:r w:rsidRPr="00977A46">
        <w:rPr>
          <w:rFonts w:cstheme="minorHAnsi"/>
          <w:b/>
          <w:bCs/>
          <w:sz w:val="28"/>
          <w:szCs w:val="28"/>
          <w:u w:val="single"/>
        </w:rPr>
        <w:t xml:space="preserve"> – </w:t>
      </w:r>
      <w:r w:rsidR="003C728E">
        <w:rPr>
          <w:rFonts w:cstheme="minorHAnsi"/>
          <w:b/>
          <w:bCs/>
          <w:sz w:val="28"/>
          <w:szCs w:val="28"/>
          <w:u w:val="single"/>
        </w:rPr>
        <w:t>Fundamentals of Data Science</w:t>
      </w:r>
      <w:r w:rsidR="00077457" w:rsidRPr="00977A46">
        <w:rPr>
          <w:rFonts w:cstheme="minorHAnsi"/>
          <w:b/>
          <w:bCs/>
          <w:sz w:val="28"/>
          <w:szCs w:val="28"/>
          <w:u w:val="single"/>
        </w:rPr>
        <w:t xml:space="preserve"> </w:t>
      </w:r>
      <w:r w:rsidR="00F0524A" w:rsidRPr="00977A46">
        <w:rPr>
          <w:rFonts w:cstheme="minorHAnsi"/>
          <w:b/>
          <w:bCs/>
          <w:sz w:val="28"/>
          <w:szCs w:val="28"/>
          <w:u w:val="single"/>
        </w:rPr>
        <w:t>–</w:t>
      </w:r>
      <w:r w:rsidR="00077457" w:rsidRPr="00977A46">
        <w:rPr>
          <w:rFonts w:cstheme="minorHAnsi"/>
          <w:b/>
          <w:bCs/>
          <w:sz w:val="28"/>
          <w:szCs w:val="28"/>
          <w:u w:val="single"/>
        </w:rPr>
        <w:t xml:space="preserve"> </w:t>
      </w:r>
      <w:r w:rsidR="00F0524A" w:rsidRPr="00977A46">
        <w:rPr>
          <w:rFonts w:cstheme="minorHAnsi"/>
          <w:b/>
          <w:bCs/>
          <w:sz w:val="28"/>
          <w:szCs w:val="28"/>
          <w:u w:val="single"/>
        </w:rPr>
        <w:t xml:space="preserve">Lab </w:t>
      </w:r>
      <w:r w:rsidR="00DA6D75">
        <w:rPr>
          <w:rFonts w:cstheme="minorHAnsi"/>
          <w:b/>
          <w:bCs/>
          <w:sz w:val="28"/>
          <w:szCs w:val="28"/>
          <w:u w:val="single"/>
        </w:rPr>
        <w:t>4</w:t>
      </w:r>
      <w:r w:rsidR="00912278">
        <w:rPr>
          <w:rFonts w:cstheme="minorHAnsi"/>
          <w:b/>
          <w:bCs/>
          <w:sz w:val="28"/>
          <w:szCs w:val="28"/>
          <w:u w:val="single"/>
        </w:rPr>
        <w:t>.1</w:t>
      </w:r>
    </w:p>
    <w:p w14:paraId="1CCB0B1E" w14:textId="449B999D" w:rsidR="00DA6D75" w:rsidRPr="00DA6D75" w:rsidRDefault="00EA69C4" w:rsidP="00DA6D75">
      <w:pPr>
        <w:rPr>
          <w:rFonts w:cstheme="minorHAnsi"/>
          <w:b/>
          <w:bCs/>
          <w:color w:val="000000"/>
          <w:lang w:val="en-NZ"/>
        </w:rPr>
      </w:pPr>
      <w:r>
        <w:rPr>
          <w:rFonts w:cstheme="minorHAnsi"/>
          <w:b/>
          <w:bCs/>
          <w:color w:val="000000"/>
          <w:lang w:val="en-NZ"/>
        </w:rPr>
        <w:tab/>
      </w:r>
      <w:r>
        <w:rPr>
          <w:rFonts w:cstheme="minorHAnsi"/>
          <w:b/>
          <w:bCs/>
          <w:color w:val="000000"/>
          <w:lang w:val="en-NZ"/>
        </w:rPr>
        <w:tab/>
      </w:r>
      <w:r>
        <w:rPr>
          <w:rFonts w:cstheme="minorHAnsi"/>
          <w:b/>
          <w:bCs/>
          <w:color w:val="000000"/>
          <w:lang w:val="en-NZ"/>
        </w:rPr>
        <w:tab/>
      </w:r>
      <w:r>
        <w:rPr>
          <w:rFonts w:cstheme="minorHAnsi"/>
          <w:b/>
          <w:bCs/>
          <w:color w:val="000000"/>
          <w:lang w:val="en-NZ"/>
        </w:rPr>
        <w:tab/>
      </w:r>
      <w:r>
        <w:rPr>
          <w:rFonts w:cstheme="minorHAnsi"/>
          <w:b/>
          <w:bCs/>
          <w:color w:val="000000"/>
          <w:lang w:val="en-NZ"/>
        </w:rPr>
        <w:tab/>
        <w:t>Data Flow Diagram DFD Analysis</w:t>
      </w:r>
      <w:r>
        <w:rPr>
          <w:rFonts w:cstheme="minorHAnsi"/>
          <w:b/>
          <w:bCs/>
          <w:color w:val="000000"/>
          <w:lang w:val="en-NZ"/>
        </w:rPr>
        <w:br/>
      </w:r>
    </w:p>
    <w:p w14:paraId="3A538DDC" w14:textId="77777777" w:rsidR="00F7604E" w:rsidRPr="00F7604E" w:rsidRDefault="00F7604E" w:rsidP="00F7604E">
      <w:pPr>
        <w:rPr>
          <w:rFonts w:cstheme="minorHAnsi"/>
          <w:b/>
          <w:color w:val="000000"/>
          <w:sz w:val="18"/>
          <w:szCs w:val="18"/>
          <w:lang w:val="en-NZ"/>
        </w:rPr>
      </w:pPr>
      <w:r w:rsidRPr="00F7604E">
        <w:rPr>
          <w:rFonts w:cstheme="minorHAnsi"/>
          <w:b/>
          <w:color w:val="000000"/>
          <w:sz w:val="18"/>
          <w:szCs w:val="18"/>
          <w:lang w:val="en-NZ"/>
        </w:rPr>
        <w:t>Activity 1)</w:t>
      </w:r>
    </w:p>
    <w:p w14:paraId="6D81FCE6" w14:textId="77777777" w:rsidR="00E56D80" w:rsidRDefault="00E56D80" w:rsidP="002A4B39">
      <w:pPr>
        <w:rPr>
          <w:rFonts w:cstheme="minorHAnsi"/>
          <w:b/>
          <w:bCs/>
          <w:color w:val="000000"/>
          <w:sz w:val="18"/>
          <w:szCs w:val="18"/>
          <w:lang w:val="en-NZ"/>
        </w:rPr>
      </w:pPr>
      <w:r w:rsidRPr="00E56D80">
        <w:rPr>
          <w:rFonts w:cstheme="minorHAnsi"/>
          <w:color w:val="000000"/>
          <w:sz w:val="18"/>
          <w:szCs w:val="18"/>
        </w:rPr>
        <w:t>In the dynamic field of Data Science, the ability to model and represent data processes is paramount for deriving meaningful insights and making informed decisions. As we embark on this activity exploring Data Flow Diagrams (DFDs), we'll draw parallels between foundational data and process modeling concepts and their applications in Data Science. Consider how these models become invaluable tools in organizing and visualizing intricate data structures and workflows, aligning seamlessly with the data-centric nature of the field. Additionally, we'll discuss the relevance of DFDs in the context of Data Science projects, where understanding data flows and interactions is essential for designing effective data pipelines, implementing machine learning algorithms, and ensuring the overall success of analytical endeavors. This activity serves as a bridge between the foundational principles of DFDs and their practical implications in the dynamic landscape of Data Science, providing a holistic perspective for students aiming to apply these skills in real-world scenarios.</w:t>
      </w:r>
    </w:p>
    <w:p w14:paraId="6CFEF76A" w14:textId="0DC50D74" w:rsidR="002A4B39" w:rsidRPr="002A4B39" w:rsidRDefault="002A4B39" w:rsidP="002A4B39">
      <w:pPr>
        <w:rPr>
          <w:rFonts w:cstheme="minorHAnsi"/>
          <w:color w:val="000000"/>
          <w:sz w:val="18"/>
          <w:szCs w:val="18"/>
          <w:lang w:val="en-NZ"/>
        </w:rPr>
      </w:pPr>
      <w:r w:rsidRPr="002A4B39">
        <w:rPr>
          <w:rFonts w:cstheme="minorHAnsi"/>
          <w:b/>
          <w:bCs/>
          <w:color w:val="000000"/>
          <w:sz w:val="18"/>
          <w:szCs w:val="18"/>
          <w:lang w:val="en-NZ"/>
        </w:rPr>
        <w:br/>
        <w:t xml:space="preserve">Data and Process </w:t>
      </w:r>
      <w:r w:rsidR="00A05B95" w:rsidRPr="002A4B39">
        <w:rPr>
          <w:rFonts w:cstheme="minorHAnsi"/>
          <w:b/>
          <w:bCs/>
          <w:color w:val="000000"/>
          <w:sz w:val="18"/>
          <w:szCs w:val="18"/>
          <w:lang w:val="en-NZ"/>
        </w:rPr>
        <w:t>Modelling</w:t>
      </w:r>
      <w:r w:rsidRPr="002A4B39">
        <w:rPr>
          <w:rFonts w:cstheme="minorHAnsi"/>
          <w:b/>
          <w:bCs/>
          <w:color w:val="000000"/>
          <w:sz w:val="18"/>
          <w:szCs w:val="18"/>
          <w:lang w:val="en-NZ"/>
        </w:rPr>
        <w:t xml:space="preserve"> Concepts and Tools:</w:t>
      </w:r>
    </w:p>
    <w:p w14:paraId="0C668BE1" w14:textId="536EE2EE" w:rsidR="002A4B39" w:rsidRPr="002A4B39" w:rsidRDefault="002A4B39" w:rsidP="0045624C">
      <w:pPr>
        <w:numPr>
          <w:ilvl w:val="0"/>
          <w:numId w:val="3"/>
        </w:numPr>
        <w:rPr>
          <w:rFonts w:cstheme="minorHAnsi"/>
          <w:color w:val="000000"/>
          <w:sz w:val="18"/>
          <w:szCs w:val="18"/>
          <w:lang w:val="en-NZ"/>
        </w:rPr>
      </w:pPr>
      <w:r w:rsidRPr="002A4B39">
        <w:rPr>
          <w:rFonts w:cstheme="minorHAnsi"/>
          <w:b/>
          <w:bCs/>
          <w:color w:val="000000"/>
          <w:sz w:val="18"/>
          <w:szCs w:val="18"/>
          <w:lang w:val="en-NZ"/>
        </w:rPr>
        <w:t xml:space="preserve">Data </w:t>
      </w:r>
      <w:r w:rsidR="00A05B95" w:rsidRPr="002A4B39">
        <w:rPr>
          <w:rFonts w:cstheme="minorHAnsi"/>
          <w:b/>
          <w:bCs/>
          <w:color w:val="000000"/>
          <w:sz w:val="18"/>
          <w:szCs w:val="18"/>
          <w:lang w:val="en-NZ"/>
        </w:rPr>
        <w:t>Modelling</w:t>
      </w:r>
      <w:r w:rsidRPr="002A4B39">
        <w:rPr>
          <w:rFonts w:cstheme="minorHAnsi"/>
          <w:b/>
          <w:bCs/>
          <w:color w:val="000000"/>
          <w:sz w:val="18"/>
          <w:szCs w:val="18"/>
          <w:lang w:val="en-NZ"/>
        </w:rPr>
        <w:t>:</w:t>
      </w:r>
      <w:r w:rsidRPr="002A4B39">
        <w:rPr>
          <w:rFonts w:cstheme="minorHAnsi"/>
          <w:color w:val="000000"/>
          <w:sz w:val="18"/>
          <w:szCs w:val="18"/>
          <w:lang w:val="en-NZ"/>
        </w:rPr>
        <w:t xml:space="preserve"> Involves defining and organizing data requirements and structures. Concepts include entities, attributes, relationships, and normalization. Tools include Entity-Relationship Diagrams (ERD) and Data Flow Diagrams (DFD).</w:t>
      </w:r>
    </w:p>
    <w:p w14:paraId="5510FFA4" w14:textId="5B49B184" w:rsidR="002A4B39" w:rsidRPr="002A4B39" w:rsidRDefault="002A4B39" w:rsidP="0045624C">
      <w:pPr>
        <w:numPr>
          <w:ilvl w:val="0"/>
          <w:numId w:val="3"/>
        </w:numPr>
        <w:rPr>
          <w:rFonts w:cstheme="minorHAnsi"/>
          <w:color w:val="000000"/>
          <w:sz w:val="18"/>
          <w:szCs w:val="18"/>
          <w:lang w:val="en-NZ"/>
        </w:rPr>
      </w:pPr>
      <w:r w:rsidRPr="002A4B39">
        <w:rPr>
          <w:rFonts w:cstheme="minorHAnsi"/>
          <w:b/>
          <w:bCs/>
          <w:color w:val="000000"/>
          <w:sz w:val="18"/>
          <w:szCs w:val="18"/>
          <w:lang w:val="en-NZ"/>
        </w:rPr>
        <w:t xml:space="preserve">Process </w:t>
      </w:r>
      <w:r w:rsidR="00A05B95" w:rsidRPr="002A4B39">
        <w:rPr>
          <w:rFonts w:cstheme="minorHAnsi"/>
          <w:b/>
          <w:bCs/>
          <w:color w:val="000000"/>
          <w:sz w:val="18"/>
          <w:szCs w:val="18"/>
          <w:lang w:val="en-NZ"/>
        </w:rPr>
        <w:t>Modelling</w:t>
      </w:r>
      <w:r w:rsidRPr="002A4B39">
        <w:rPr>
          <w:rFonts w:cstheme="minorHAnsi"/>
          <w:b/>
          <w:bCs/>
          <w:color w:val="000000"/>
          <w:sz w:val="18"/>
          <w:szCs w:val="18"/>
          <w:lang w:val="en-NZ"/>
        </w:rPr>
        <w:t>:</w:t>
      </w:r>
      <w:r w:rsidRPr="002A4B39">
        <w:rPr>
          <w:rFonts w:cstheme="minorHAnsi"/>
          <w:color w:val="000000"/>
          <w:sz w:val="18"/>
          <w:szCs w:val="18"/>
          <w:lang w:val="en-NZ"/>
        </w:rPr>
        <w:t xml:space="preserve"> Focuses on representing processes, activities, and workflows within a system. Concepts include processes, data flow, data stores, and external entities. Tools include Data Flow Diagrams (DFD), Unified </w:t>
      </w:r>
      <w:r w:rsidR="00A05B95" w:rsidRPr="002A4B39">
        <w:rPr>
          <w:rFonts w:cstheme="minorHAnsi"/>
          <w:color w:val="000000"/>
          <w:sz w:val="18"/>
          <w:szCs w:val="18"/>
          <w:lang w:val="en-NZ"/>
        </w:rPr>
        <w:t>Modelling</w:t>
      </w:r>
      <w:r w:rsidRPr="002A4B39">
        <w:rPr>
          <w:rFonts w:cstheme="minorHAnsi"/>
          <w:color w:val="000000"/>
          <w:sz w:val="18"/>
          <w:szCs w:val="18"/>
          <w:lang w:val="en-NZ"/>
        </w:rPr>
        <w:t xml:space="preserve"> Language (UML) Activity Diagrams, and Business Process Model and Notation (BPMN).</w:t>
      </w:r>
    </w:p>
    <w:p w14:paraId="082C2CAB" w14:textId="4BFF9AE6" w:rsidR="002A4B39" w:rsidRPr="002A4B39" w:rsidRDefault="002A4B39" w:rsidP="002A4B39">
      <w:pPr>
        <w:rPr>
          <w:rFonts w:cstheme="minorHAnsi"/>
          <w:color w:val="000000"/>
          <w:sz w:val="18"/>
          <w:szCs w:val="18"/>
          <w:lang w:val="en-NZ"/>
        </w:rPr>
      </w:pPr>
      <w:r w:rsidRPr="002A4B39">
        <w:rPr>
          <w:rFonts w:cstheme="minorHAnsi"/>
          <w:b/>
          <w:bCs/>
          <w:color w:val="000000"/>
          <w:sz w:val="18"/>
          <w:szCs w:val="18"/>
          <w:lang w:val="en-NZ"/>
        </w:rPr>
        <w:t>Context Diagram vs. Diagram 0:</w:t>
      </w:r>
    </w:p>
    <w:p w14:paraId="21BA59CA" w14:textId="77777777" w:rsidR="002A4B39" w:rsidRPr="002A4B39" w:rsidRDefault="002A4B39" w:rsidP="0045624C">
      <w:pPr>
        <w:numPr>
          <w:ilvl w:val="0"/>
          <w:numId w:val="4"/>
        </w:numPr>
        <w:rPr>
          <w:rFonts w:cstheme="minorHAnsi"/>
          <w:color w:val="000000"/>
          <w:sz w:val="18"/>
          <w:szCs w:val="18"/>
          <w:lang w:val="en-NZ"/>
        </w:rPr>
      </w:pPr>
      <w:r w:rsidRPr="002A4B39">
        <w:rPr>
          <w:rFonts w:cstheme="minorHAnsi"/>
          <w:b/>
          <w:bCs/>
          <w:color w:val="000000"/>
          <w:sz w:val="18"/>
          <w:szCs w:val="18"/>
          <w:lang w:val="en-NZ"/>
        </w:rPr>
        <w:t>Context Diagram:</w:t>
      </w:r>
      <w:r w:rsidRPr="002A4B39">
        <w:rPr>
          <w:rFonts w:cstheme="minorHAnsi"/>
          <w:color w:val="000000"/>
          <w:sz w:val="18"/>
          <w:szCs w:val="18"/>
          <w:lang w:val="en-NZ"/>
        </w:rPr>
        <w:t xml:space="preserve"> Provides an overview of a system, showing external entities and the high-level interactions between them and the system. It uses a single process symbol and does not show internal processes.</w:t>
      </w:r>
    </w:p>
    <w:p w14:paraId="051360AB" w14:textId="77777777" w:rsidR="002A4B39" w:rsidRPr="002A4B39" w:rsidRDefault="002A4B39" w:rsidP="0045624C">
      <w:pPr>
        <w:numPr>
          <w:ilvl w:val="0"/>
          <w:numId w:val="4"/>
        </w:numPr>
        <w:rPr>
          <w:rFonts w:cstheme="minorHAnsi"/>
          <w:color w:val="000000"/>
          <w:sz w:val="18"/>
          <w:szCs w:val="18"/>
          <w:lang w:val="en-NZ"/>
        </w:rPr>
      </w:pPr>
      <w:r w:rsidRPr="002A4B39">
        <w:rPr>
          <w:rFonts w:cstheme="minorHAnsi"/>
          <w:b/>
          <w:bCs/>
          <w:color w:val="000000"/>
          <w:sz w:val="18"/>
          <w:szCs w:val="18"/>
          <w:lang w:val="en-NZ"/>
        </w:rPr>
        <w:t>Diagram 0 (Level 0 DFD):</w:t>
      </w:r>
      <w:r w:rsidRPr="002A4B39">
        <w:rPr>
          <w:rFonts w:cstheme="minorHAnsi"/>
          <w:color w:val="000000"/>
          <w:sz w:val="18"/>
          <w:szCs w:val="18"/>
          <w:lang w:val="en-NZ"/>
        </w:rPr>
        <w:t xml:space="preserve"> Represents the main processes within a system and their interactions. It provides more detail than a context diagram, showing internal processes and data flows.</w:t>
      </w:r>
    </w:p>
    <w:p w14:paraId="53704222" w14:textId="77777777" w:rsidR="002A4B39" w:rsidRPr="002A4B39" w:rsidRDefault="002A4B39" w:rsidP="0045624C">
      <w:pPr>
        <w:numPr>
          <w:ilvl w:val="0"/>
          <w:numId w:val="4"/>
        </w:numPr>
        <w:rPr>
          <w:rFonts w:cstheme="minorHAnsi"/>
          <w:color w:val="000000"/>
          <w:sz w:val="18"/>
          <w:szCs w:val="18"/>
          <w:lang w:val="en-NZ"/>
        </w:rPr>
      </w:pPr>
      <w:r w:rsidRPr="002A4B39">
        <w:rPr>
          <w:rFonts w:cstheme="minorHAnsi"/>
          <w:b/>
          <w:bCs/>
          <w:color w:val="000000"/>
          <w:sz w:val="18"/>
          <w:szCs w:val="18"/>
          <w:lang w:val="en-NZ"/>
        </w:rPr>
        <w:t>Symbol not used in a Context Diagram:</w:t>
      </w:r>
      <w:r w:rsidRPr="002A4B39">
        <w:rPr>
          <w:rFonts w:cstheme="minorHAnsi"/>
          <w:color w:val="000000"/>
          <w:sz w:val="18"/>
          <w:szCs w:val="18"/>
          <w:lang w:val="en-NZ"/>
        </w:rPr>
        <w:t xml:space="preserve"> The process decomposition symbol (circle with a cross) is not used in a context diagram.</w:t>
      </w:r>
    </w:p>
    <w:p w14:paraId="14A5ED2B" w14:textId="69A50D26" w:rsidR="002A4B39" w:rsidRPr="002A4B39" w:rsidRDefault="00A05B95" w:rsidP="002A4B39">
      <w:pPr>
        <w:rPr>
          <w:rFonts w:cstheme="minorHAnsi"/>
          <w:color w:val="000000"/>
          <w:sz w:val="18"/>
          <w:szCs w:val="18"/>
          <w:lang w:val="en-NZ"/>
        </w:rPr>
      </w:pPr>
      <w:r w:rsidRPr="002A4B39">
        <w:rPr>
          <w:rFonts w:cstheme="minorHAnsi"/>
          <w:b/>
          <w:bCs/>
          <w:color w:val="000000"/>
          <w:sz w:val="18"/>
          <w:szCs w:val="18"/>
          <w:lang w:val="en-NZ"/>
        </w:rPr>
        <w:t>Levelling</w:t>
      </w:r>
      <w:r w:rsidR="002A4B39" w:rsidRPr="002A4B39">
        <w:rPr>
          <w:rFonts w:cstheme="minorHAnsi"/>
          <w:b/>
          <w:bCs/>
          <w:color w:val="000000"/>
          <w:sz w:val="18"/>
          <w:szCs w:val="18"/>
          <w:lang w:val="en-NZ"/>
        </w:rPr>
        <w:t xml:space="preserve"> DFDs:</w:t>
      </w:r>
    </w:p>
    <w:p w14:paraId="3C8843CB" w14:textId="3A655F42" w:rsidR="002A4B39" w:rsidRPr="002A4B39" w:rsidRDefault="00A05B95" w:rsidP="0045624C">
      <w:pPr>
        <w:numPr>
          <w:ilvl w:val="0"/>
          <w:numId w:val="5"/>
        </w:numPr>
        <w:rPr>
          <w:rFonts w:cstheme="minorHAnsi"/>
          <w:color w:val="000000"/>
          <w:sz w:val="18"/>
          <w:szCs w:val="18"/>
          <w:lang w:val="en-NZ"/>
        </w:rPr>
      </w:pPr>
      <w:r w:rsidRPr="002A4B39">
        <w:rPr>
          <w:rFonts w:cstheme="minorHAnsi"/>
          <w:b/>
          <w:bCs/>
          <w:color w:val="000000"/>
          <w:sz w:val="18"/>
          <w:szCs w:val="18"/>
          <w:lang w:val="en-NZ"/>
        </w:rPr>
        <w:t>Levelling</w:t>
      </w:r>
      <w:r w:rsidR="002A4B39" w:rsidRPr="002A4B39">
        <w:rPr>
          <w:rFonts w:cstheme="minorHAnsi"/>
          <w:b/>
          <w:bCs/>
          <w:color w:val="000000"/>
          <w:sz w:val="18"/>
          <w:szCs w:val="18"/>
          <w:lang w:val="en-NZ"/>
        </w:rPr>
        <w:t>:</w:t>
      </w:r>
      <w:r w:rsidR="002A4B39" w:rsidRPr="002A4B39">
        <w:rPr>
          <w:rFonts w:cstheme="minorHAnsi"/>
          <w:color w:val="000000"/>
          <w:sz w:val="18"/>
          <w:szCs w:val="18"/>
          <w:lang w:val="en-NZ"/>
        </w:rPr>
        <w:t xml:space="preserve"> Involves creating a series of DFDs with increasing levels of detail. Start with a context diagram (Level 0) and then decompose each process into lower-level DFDs until a sufficient level of detail is achieved.</w:t>
      </w:r>
    </w:p>
    <w:p w14:paraId="529D8CED" w14:textId="2256E5D5" w:rsidR="002A4B39" w:rsidRPr="002A4B39" w:rsidRDefault="002A4B39" w:rsidP="002A4B39">
      <w:pPr>
        <w:rPr>
          <w:rFonts w:cstheme="minorHAnsi"/>
          <w:color w:val="000000"/>
          <w:sz w:val="18"/>
          <w:szCs w:val="18"/>
          <w:lang w:val="en-NZ"/>
        </w:rPr>
      </w:pPr>
      <w:r w:rsidRPr="002A4B39">
        <w:rPr>
          <w:rFonts w:cstheme="minorHAnsi"/>
          <w:b/>
          <w:bCs/>
          <w:color w:val="000000"/>
          <w:sz w:val="18"/>
          <w:szCs w:val="18"/>
          <w:lang w:val="en-NZ"/>
        </w:rPr>
        <w:t>Balancing DFDs:</w:t>
      </w:r>
    </w:p>
    <w:p w14:paraId="01343333" w14:textId="77777777" w:rsidR="002A4B39" w:rsidRPr="002A4B39" w:rsidRDefault="002A4B39" w:rsidP="0045624C">
      <w:pPr>
        <w:numPr>
          <w:ilvl w:val="0"/>
          <w:numId w:val="6"/>
        </w:numPr>
        <w:rPr>
          <w:rFonts w:cstheme="minorHAnsi"/>
          <w:color w:val="000000"/>
          <w:sz w:val="18"/>
          <w:szCs w:val="18"/>
          <w:lang w:val="en-NZ"/>
        </w:rPr>
      </w:pPr>
      <w:r w:rsidRPr="002A4B39">
        <w:rPr>
          <w:rFonts w:cstheme="minorHAnsi"/>
          <w:b/>
          <w:bCs/>
          <w:color w:val="000000"/>
          <w:sz w:val="18"/>
          <w:szCs w:val="18"/>
          <w:lang w:val="en-NZ"/>
        </w:rPr>
        <w:lastRenderedPageBreak/>
        <w:t>Balancing:</w:t>
      </w:r>
      <w:r w:rsidRPr="002A4B39">
        <w:rPr>
          <w:rFonts w:cstheme="minorHAnsi"/>
          <w:color w:val="000000"/>
          <w:sz w:val="18"/>
          <w:szCs w:val="18"/>
          <w:lang w:val="en-NZ"/>
        </w:rPr>
        <w:t xml:space="preserve"> Ensures that the input and output data flows of a process on one level match the input and output data flows of the corresponding process on the next level. It maintains consistency in data flow throughout the DFD hierarchy.</w:t>
      </w:r>
    </w:p>
    <w:p w14:paraId="4A9CC980" w14:textId="73ECC17B" w:rsidR="002A4B39" w:rsidRPr="002A4B39" w:rsidRDefault="002A4B39" w:rsidP="002A4B39">
      <w:pPr>
        <w:rPr>
          <w:rFonts w:cstheme="minorHAnsi"/>
          <w:color w:val="000000"/>
          <w:sz w:val="18"/>
          <w:szCs w:val="18"/>
          <w:lang w:val="en-NZ"/>
        </w:rPr>
      </w:pPr>
      <w:r w:rsidRPr="002A4B39">
        <w:rPr>
          <w:rFonts w:cstheme="minorHAnsi"/>
          <w:b/>
          <w:bCs/>
          <w:color w:val="000000"/>
          <w:sz w:val="18"/>
          <w:szCs w:val="18"/>
          <w:lang w:val="en-NZ"/>
        </w:rPr>
        <w:t>Exploded DFD:</w:t>
      </w:r>
    </w:p>
    <w:p w14:paraId="7BEB0026" w14:textId="034966E5" w:rsidR="002A4B39" w:rsidRPr="002A4B39" w:rsidRDefault="002A4B39" w:rsidP="0045624C">
      <w:pPr>
        <w:numPr>
          <w:ilvl w:val="0"/>
          <w:numId w:val="7"/>
        </w:numPr>
        <w:rPr>
          <w:rFonts w:cstheme="minorHAnsi"/>
          <w:color w:val="000000"/>
          <w:sz w:val="18"/>
          <w:szCs w:val="18"/>
          <w:lang w:val="en-NZ"/>
        </w:rPr>
      </w:pPr>
      <w:r w:rsidRPr="002A4B39">
        <w:rPr>
          <w:rFonts w:cstheme="minorHAnsi"/>
          <w:b/>
          <w:bCs/>
          <w:color w:val="000000"/>
          <w:sz w:val="18"/>
          <w:szCs w:val="18"/>
          <w:lang w:val="en-NZ"/>
        </w:rPr>
        <w:t>Exploded DFD:</w:t>
      </w:r>
      <w:r w:rsidRPr="002A4B39">
        <w:rPr>
          <w:rFonts w:cstheme="minorHAnsi"/>
          <w:color w:val="000000"/>
          <w:sz w:val="18"/>
          <w:szCs w:val="18"/>
          <w:lang w:val="en-NZ"/>
        </w:rPr>
        <w:t xml:space="preserve"> Also known as a </w:t>
      </w:r>
      <w:r w:rsidR="00A05B95" w:rsidRPr="002A4B39">
        <w:rPr>
          <w:rFonts w:cstheme="minorHAnsi"/>
          <w:color w:val="000000"/>
          <w:sz w:val="18"/>
          <w:szCs w:val="18"/>
          <w:lang w:val="en-NZ"/>
        </w:rPr>
        <w:t>levelled</w:t>
      </w:r>
      <w:r w:rsidRPr="002A4B39">
        <w:rPr>
          <w:rFonts w:cstheme="minorHAnsi"/>
          <w:color w:val="000000"/>
          <w:sz w:val="18"/>
          <w:szCs w:val="18"/>
          <w:lang w:val="en-NZ"/>
        </w:rPr>
        <w:t xml:space="preserve"> DFD, it shows a detailed breakdown of a process into its subprocesses at a lower level. It provides a more granular view of the internal workings of a specific process.</w:t>
      </w:r>
    </w:p>
    <w:p w14:paraId="0171B682" w14:textId="2F5F2081" w:rsidR="002A4B39" w:rsidRPr="002A4B39" w:rsidRDefault="002A4B39" w:rsidP="002A4B39">
      <w:pPr>
        <w:rPr>
          <w:rFonts w:cstheme="minorHAnsi"/>
          <w:color w:val="000000"/>
          <w:sz w:val="18"/>
          <w:szCs w:val="18"/>
          <w:lang w:val="en-NZ"/>
        </w:rPr>
      </w:pPr>
      <w:r w:rsidRPr="002A4B39">
        <w:rPr>
          <w:rFonts w:cstheme="minorHAnsi"/>
          <w:b/>
          <w:bCs/>
          <w:color w:val="000000"/>
          <w:sz w:val="18"/>
          <w:szCs w:val="18"/>
          <w:lang w:val="en-NZ"/>
        </w:rPr>
        <w:t>Data Dictionary:</w:t>
      </w:r>
    </w:p>
    <w:p w14:paraId="027340B8" w14:textId="77777777" w:rsidR="002A4B39" w:rsidRPr="002A4B39" w:rsidRDefault="002A4B39" w:rsidP="0045624C">
      <w:pPr>
        <w:numPr>
          <w:ilvl w:val="0"/>
          <w:numId w:val="8"/>
        </w:numPr>
        <w:rPr>
          <w:rFonts w:cstheme="minorHAnsi"/>
          <w:color w:val="000000"/>
          <w:sz w:val="18"/>
          <w:szCs w:val="18"/>
          <w:lang w:val="en-NZ"/>
        </w:rPr>
      </w:pPr>
      <w:r w:rsidRPr="002A4B39">
        <w:rPr>
          <w:rFonts w:cstheme="minorHAnsi"/>
          <w:b/>
          <w:bCs/>
          <w:color w:val="000000"/>
          <w:sz w:val="18"/>
          <w:szCs w:val="18"/>
          <w:lang w:val="en-NZ"/>
        </w:rPr>
        <w:t>Data Dictionary:</w:t>
      </w:r>
      <w:r w:rsidRPr="002A4B39">
        <w:rPr>
          <w:rFonts w:cstheme="minorHAnsi"/>
          <w:color w:val="000000"/>
          <w:sz w:val="18"/>
          <w:szCs w:val="18"/>
          <w:lang w:val="en-NZ"/>
        </w:rPr>
        <w:t xml:space="preserve"> A centralized repository that defines and describes data elements and their relationships within a system. It includes attributes, data types, and constraints. Examples of usage include ensuring consistency in data representation across different parts of a system and aiding in database design.</w:t>
      </w:r>
    </w:p>
    <w:p w14:paraId="5254AD42" w14:textId="77777777" w:rsidR="00F7604E" w:rsidRPr="00F7604E" w:rsidRDefault="00F7604E" w:rsidP="00F7604E">
      <w:pPr>
        <w:rPr>
          <w:rFonts w:cstheme="minorHAnsi"/>
          <w:color w:val="000000"/>
          <w:sz w:val="18"/>
          <w:szCs w:val="18"/>
          <w:lang w:val="en-NZ"/>
        </w:rPr>
      </w:pPr>
    </w:p>
    <w:p w14:paraId="15879B04" w14:textId="77777777" w:rsidR="00F7604E" w:rsidRPr="00F7604E" w:rsidRDefault="00F7604E" w:rsidP="00F7604E">
      <w:pPr>
        <w:rPr>
          <w:rFonts w:cstheme="minorHAnsi"/>
          <w:b/>
          <w:color w:val="000000"/>
          <w:sz w:val="18"/>
          <w:szCs w:val="18"/>
          <w:lang w:val="en-NZ"/>
        </w:rPr>
      </w:pPr>
      <w:r w:rsidRPr="00F7604E">
        <w:rPr>
          <w:rFonts w:cstheme="minorHAnsi"/>
          <w:b/>
          <w:color w:val="000000"/>
          <w:sz w:val="18"/>
          <w:szCs w:val="18"/>
          <w:lang w:val="en-NZ"/>
        </w:rPr>
        <w:t>Activity 2)</w:t>
      </w:r>
    </w:p>
    <w:p w14:paraId="0E529A5C" w14:textId="77777777" w:rsidR="00F7604E" w:rsidRPr="00F7604E" w:rsidRDefault="00F7604E" w:rsidP="00F7604E">
      <w:pPr>
        <w:rPr>
          <w:rFonts w:cstheme="minorHAnsi"/>
          <w:b/>
          <w:bCs/>
          <w:color w:val="000000"/>
          <w:sz w:val="18"/>
          <w:szCs w:val="18"/>
          <w:lang w:val="en-NZ"/>
        </w:rPr>
      </w:pPr>
      <w:r w:rsidRPr="00F7604E">
        <w:rPr>
          <w:rFonts w:cstheme="minorHAnsi"/>
          <w:b/>
          <w:bCs/>
          <w:color w:val="000000"/>
          <w:sz w:val="18"/>
          <w:szCs w:val="18"/>
          <w:lang w:val="en-NZ"/>
        </w:rPr>
        <w:t>DFD diagrams with Visual Paradigm</w:t>
      </w:r>
    </w:p>
    <w:p w14:paraId="11F86DDA" w14:textId="77777777" w:rsidR="00F7604E" w:rsidRPr="00F7604E" w:rsidRDefault="00F7604E" w:rsidP="00F7604E">
      <w:pPr>
        <w:rPr>
          <w:rFonts w:cstheme="minorHAnsi"/>
          <w:bCs/>
          <w:color w:val="000000"/>
          <w:sz w:val="18"/>
          <w:szCs w:val="18"/>
          <w:lang w:val="en-NZ"/>
        </w:rPr>
      </w:pPr>
      <w:r w:rsidRPr="00F7604E">
        <w:rPr>
          <w:rFonts w:cstheme="minorHAnsi"/>
          <w:bCs/>
          <w:color w:val="000000"/>
          <w:sz w:val="18"/>
          <w:szCs w:val="18"/>
          <w:lang w:val="en-NZ"/>
        </w:rPr>
        <w:t xml:space="preserve">Visual Paradigm keeps track of the hierarchies of a DFD for you. This makes it much easier to create DFD diagrams. </w:t>
      </w:r>
    </w:p>
    <w:p w14:paraId="029B010B" w14:textId="77777777" w:rsidR="00F7604E" w:rsidRPr="00F7604E" w:rsidRDefault="00F7604E" w:rsidP="00F7604E">
      <w:pPr>
        <w:rPr>
          <w:rFonts w:cstheme="minorHAnsi"/>
          <w:b/>
          <w:bCs/>
          <w:color w:val="000000"/>
          <w:sz w:val="18"/>
          <w:szCs w:val="18"/>
          <w:lang w:val="en-NZ"/>
        </w:rPr>
      </w:pPr>
      <w:r w:rsidRPr="00F7604E">
        <w:rPr>
          <w:rFonts w:cstheme="minorHAnsi"/>
          <w:b/>
          <w:bCs/>
          <w:color w:val="000000"/>
          <w:sz w:val="18"/>
          <w:szCs w:val="18"/>
          <w:lang w:val="en-NZ"/>
        </w:rPr>
        <w:t>Part 1. Set Up Visual Paradigm</w:t>
      </w:r>
    </w:p>
    <w:p w14:paraId="0F83A2FE" w14:textId="77777777" w:rsidR="00F7604E" w:rsidRPr="00F7604E" w:rsidRDefault="00F7604E" w:rsidP="0045624C">
      <w:pPr>
        <w:numPr>
          <w:ilvl w:val="0"/>
          <w:numId w:val="2"/>
        </w:numPr>
        <w:rPr>
          <w:rFonts w:cstheme="minorHAnsi"/>
          <w:bCs/>
          <w:color w:val="000000"/>
          <w:sz w:val="18"/>
          <w:szCs w:val="18"/>
          <w:lang w:val="en-NZ"/>
        </w:rPr>
      </w:pPr>
      <w:r w:rsidRPr="00F7604E">
        <w:rPr>
          <w:rFonts w:cstheme="minorHAnsi"/>
          <w:bCs/>
          <w:color w:val="000000"/>
          <w:sz w:val="18"/>
          <w:szCs w:val="18"/>
          <w:lang w:val="en-NZ"/>
        </w:rPr>
        <w:t xml:space="preserve">Run Visual Paradigm as an Administrator  </w:t>
      </w:r>
      <w:r w:rsidRPr="00F7604E">
        <w:rPr>
          <w:rFonts w:cstheme="minorHAnsi"/>
          <w:color w:val="000000"/>
          <w:sz w:val="18"/>
          <w:szCs w:val="18"/>
          <w:lang w:val="en-NZ"/>
        </w:rPr>
        <w:drawing>
          <wp:inline distT="0" distB="0" distL="0" distR="0" wp14:anchorId="3F1F9C11" wp14:editId="3AB2FFA8">
            <wp:extent cx="2324100" cy="16173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25" t="11582" r="66479" b="64546"/>
                    <a:stretch/>
                  </pic:blipFill>
                  <pic:spPr bwMode="auto">
                    <a:xfrm>
                      <a:off x="0" y="0"/>
                      <a:ext cx="2325229" cy="1618131"/>
                    </a:xfrm>
                    <a:prstGeom prst="rect">
                      <a:avLst/>
                    </a:prstGeom>
                    <a:ln>
                      <a:noFill/>
                    </a:ln>
                    <a:extLst>
                      <a:ext uri="{53640926-AAD7-44D8-BBD7-CCE9431645EC}">
                        <a14:shadowObscured xmlns:a14="http://schemas.microsoft.com/office/drawing/2010/main"/>
                      </a:ext>
                    </a:extLst>
                  </pic:spPr>
                </pic:pic>
              </a:graphicData>
            </a:graphic>
          </wp:inline>
        </w:drawing>
      </w:r>
    </w:p>
    <w:p w14:paraId="4810B341" w14:textId="77777777" w:rsidR="00F7604E" w:rsidRPr="00F7604E" w:rsidRDefault="00F7604E" w:rsidP="0045624C">
      <w:pPr>
        <w:numPr>
          <w:ilvl w:val="0"/>
          <w:numId w:val="2"/>
        </w:numPr>
        <w:rPr>
          <w:rFonts w:cstheme="minorHAnsi"/>
          <w:bCs/>
          <w:color w:val="000000"/>
          <w:sz w:val="18"/>
          <w:szCs w:val="18"/>
          <w:lang w:val="en-NZ"/>
        </w:rPr>
      </w:pPr>
      <w:r w:rsidRPr="00F7604E">
        <w:rPr>
          <w:rFonts w:cstheme="minorHAnsi"/>
          <w:b/>
          <w:bCs/>
          <w:color w:val="000000"/>
          <w:sz w:val="18"/>
          <w:szCs w:val="18"/>
          <w:lang w:val="en-NZ"/>
        </w:rPr>
        <w:t>Diagram</w:t>
      </w:r>
      <w:r w:rsidRPr="00F7604E">
        <w:rPr>
          <w:rFonts w:cstheme="minorHAnsi"/>
          <w:bCs/>
          <w:color w:val="000000"/>
          <w:sz w:val="18"/>
          <w:szCs w:val="18"/>
          <w:lang w:val="en-NZ"/>
        </w:rPr>
        <w:t xml:space="preserve"> &gt; </w:t>
      </w:r>
      <w:r w:rsidRPr="00F7604E">
        <w:rPr>
          <w:rFonts w:cstheme="minorHAnsi"/>
          <w:b/>
          <w:bCs/>
          <w:color w:val="000000"/>
          <w:sz w:val="18"/>
          <w:szCs w:val="18"/>
          <w:lang w:val="en-NZ"/>
        </w:rPr>
        <w:t>New</w:t>
      </w:r>
      <w:r w:rsidRPr="00F7604E">
        <w:rPr>
          <w:rFonts w:cstheme="minorHAnsi"/>
          <w:bCs/>
          <w:color w:val="000000"/>
          <w:sz w:val="18"/>
          <w:szCs w:val="18"/>
          <w:lang w:val="en-NZ"/>
        </w:rPr>
        <w:t xml:space="preserve"> &gt; type: </w:t>
      </w:r>
      <w:r w:rsidRPr="00F7604E">
        <w:rPr>
          <w:rFonts w:cstheme="minorHAnsi"/>
          <w:b/>
          <w:bCs/>
          <w:color w:val="000000"/>
          <w:sz w:val="18"/>
          <w:szCs w:val="18"/>
          <w:lang w:val="en-NZ"/>
        </w:rPr>
        <w:t>DFD</w:t>
      </w:r>
      <w:r w:rsidRPr="00F7604E">
        <w:rPr>
          <w:rFonts w:cstheme="minorHAnsi"/>
          <w:bCs/>
          <w:color w:val="000000"/>
          <w:sz w:val="18"/>
          <w:szCs w:val="18"/>
          <w:lang w:val="en-NZ"/>
        </w:rPr>
        <w:t xml:space="preserve"> &gt; Next </w:t>
      </w:r>
    </w:p>
    <w:p w14:paraId="43B9B24F" w14:textId="77777777" w:rsidR="00F7604E" w:rsidRPr="00F7604E" w:rsidRDefault="00F7604E" w:rsidP="00F7604E">
      <w:pPr>
        <w:rPr>
          <w:rFonts w:cstheme="minorHAnsi"/>
          <w:bCs/>
          <w:color w:val="000000"/>
          <w:sz w:val="18"/>
          <w:szCs w:val="18"/>
          <w:lang w:val="en-NZ"/>
        </w:rPr>
      </w:pPr>
      <w:r w:rsidRPr="00F7604E">
        <w:rPr>
          <w:rFonts w:cstheme="minorHAnsi"/>
          <w:color w:val="000000"/>
          <w:sz w:val="18"/>
          <w:szCs w:val="18"/>
          <w:lang w:val="en-NZ"/>
        </w:rPr>
        <w:lastRenderedPageBreak/>
        <w:drawing>
          <wp:inline distT="0" distB="0" distL="0" distR="0" wp14:anchorId="0006B4D0" wp14:editId="1C534ECE">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45FA578B" w14:textId="77777777" w:rsidR="00F7604E" w:rsidRPr="00F7604E" w:rsidRDefault="00F7604E" w:rsidP="0045624C">
      <w:pPr>
        <w:numPr>
          <w:ilvl w:val="0"/>
          <w:numId w:val="2"/>
        </w:numPr>
        <w:rPr>
          <w:rFonts w:cstheme="minorHAnsi"/>
          <w:bCs/>
          <w:color w:val="000000"/>
          <w:sz w:val="18"/>
          <w:szCs w:val="18"/>
          <w:lang w:val="en-NZ"/>
        </w:rPr>
      </w:pPr>
      <w:r w:rsidRPr="00F7604E">
        <w:rPr>
          <w:rFonts w:cstheme="minorHAnsi"/>
          <w:bCs/>
          <w:color w:val="000000"/>
          <w:sz w:val="18"/>
          <w:szCs w:val="18"/>
          <w:lang w:val="en-NZ"/>
        </w:rPr>
        <w:t>Choose “Yes (Evaluate Visual Paradigm Enterprise)” &gt; Next.</w:t>
      </w:r>
    </w:p>
    <w:p w14:paraId="2FFD36FB" w14:textId="77777777" w:rsidR="00F7604E" w:rsidRPr="00F7604E" w:rsidRDefault="00F7604E" w:rsidP="00F7604E">
      <w:pPr>
        <w:rPr>
          <w:rFonts w:cstheme="minorHAnsi"/>
          <w:bCs/>
          <w:color w:val="000000"/>
          <w:sz w:val="18"/>
          <w:szCs w:val="18"/>
          <w:lang w:val="en-NZ"/>
        </w:rPr>
      </w:pPr>
    </w:p>
    <w:p w14:paraId="2032F99A" w14:textId="77777777" w:rsidR="00F7604E" w:rsidRPr="00F7604E" w:rsidRDefault="00F7604E" w:rsidP="00F7604E">
      <w:pPr>
        <w:rPr>
          <w:rFonts w:cstheme="minorHAnsi"/>
          <w:b/>
          <w:bCs/>
          <w:color w:val="000000"/>
          <w:sz w:val="18"/>
          <w:szCs w:val="18"/>
          <w:lang w:val="en-NZ"/>
        </w:rPr>
      </w:pPr>
      <w:r w:rsidRPr="00F7604E">
        <w:rPr>
          <w:rFonts w:cstheme="minorHAnsi"/>
          <w:b/>
          <w:bCs/>
          <w:color w:val="000000"/>
          <w:sz w:val="18"/>
          <w:szCs w:val="18"/>
          <w:lang w:val="en-NZ"/>
        </w:rPr>
        <w:br w:type="page"/>
      </w:r>
    </w:p>
    <w:p w14:paraId="5E9E482F" w14:textId="77777777" w:rsidR="00F7604E" w:rsidRPr="00F7604E" w:rsidRDefault="00F7604E" w:rsidP="00F7604E">
      <w:pPr>
        <w:rPr>
          <w:rFonts w:cstheme="minorHAnsi"/>
          <w:b/>
          <w:bCs/>
          <w:color w:val="000000"/>
          <w:sz w:val="18"/>
          <w:szCs w:val="18"/>
          <w:lang w:val="en-NZ"/>
        </w:rPr>
      </w:pPr>
      <w:r w:rsidRPr="00F7604E">
        <w:rPr>
          <w:rFonts w:cstheme="minorHAnsi"/>
          <w:b/>
          <w:bCs/>
          <w:color w:val="000000"/>
          <w:sz w:val="18"/>
          <w:szCs w:val="18"/>
          <w:lang w:val="en-NZ"/>
        </w:rPr>
        <w:lastRenderedPageBreak/>
        <w:t>Part 2. Draw DFD</w:t>
      </w:r>
    </w:p>
    <w:p w14:paraId="79441899" w14:textId="77777777" w:rsidR="00F7604E" w:rsidRPr="00F7604E" w:rsidRDefault="00F7604E" w:rsidP="00F7604E">
      <w:pPr>
        <w:rPr>
          <w:rFonts w:cstheme="minorHAnsi"/>
          <w:bCs/>
          <w:color w:val="000000"/>
          <w:sz w:val="18"/>
          <w:szCs w:val="18"/>
          <w:lang w:val="en-NZ"/>
        </w:rPr>
      </w:pPr>
      <w:r w:rsidRPr="00F7604E">
        <w:rPr>
          <w:rFonts w:cstheme="minorHAnsi"/>
          <w:bCs/>
          <w:color w:val="000000"/>
          <w:sz w:val="18"/>
          <w:szCs w:val="18"/>
          <w:lang w:val="en-NZ"/>
        </w:rPr>
        <w:t>In this section, you will a Payroll System DFD and then add to it. It is important that you use the features of Visual Paradigm to help create the hierarchy.</w:t>
      </w:r>
    </w:p>
    <w:p w14:paraId="4470AA81" w14:textId="77777777" w:rsidR="00F7604E" w:rsidRPr="00F7604E" w:rsidRDefault="00F7604E" w:rsidP="0045624C">
      <w:pPr>
        <w:numPr>
          <w:ilvl w:val="0"/>
          <w:numId w:val="1"/>
        </w:numPr>
        <w:rPr>
          <w:rFonts w:cstheme="minorHAnsi"/>
          <w:bCs/>
          <w:color w:val="000000"/>
          <w:sz w:val="18"/>
          <w:szCs w:val="18"/>
          <w:lang w:val="en-NZ"/>
        </w:rPr>
      </w:pPr>
      <w:r w:rsidRPr="00F7604E">
        <w:rPr>
          <w:rFonts w:cstheme="minorHAnsi"/>
          <w:bCs/>
          <w:color w:val="000000"/>
          <w:sz w:val="18"/>
          <w:szCs w:val="18"/>
          <w:lang w:val="en-NZ"/>
        </w:rPr>
        <w:t xml:space="preserve">Create a new Visual Paradigm project called </w:t>
      </w:r>
      <w:r w:rsidRPr="00F7604E">
        <w:rPr>
          <w:rFonts w:cstheme="minorHAnsi"/>
          <w:bCs/>
          <w:i/>
          <w:color w:val="000000"/>
          <w:sz w:val="18"/>
          <w:szCs w:val="18"/>
          <w:lang w:val="en-NZ"/>
        </w:rPr>
        <w:t>Payroll</w:t>
      </w:r>
      <w:r w:rsidRPr="00F7604E">
        <w:rPr>
          <w:rFonts w:cstheme="minorHAnsi"/>
          <w:bCs/>
          <w:color w:val="000000"/>
          <w:sz w:val="18"/>
          <w:szCs w:val="18"/>
          <w:lang w:val="en-NZ"/>
        </w:rPr>
        <w:t>. Save the project.</w:t>
      </w:r>
    </w:p>
    <w:p w14:paraId="3149F9B2" w14:textId="77777777" w:rsidR="00F7604E" w:rsidRPr="00F7604E" w:rsidRDefault="00F7604E" w:rsidP="00F7604E">
      <w:pPr>
        <w:rPr>
          <w:rFonts w:cstheme="minorHAnsi"/>
          <w:bCs/>
          <w:color w:val="000000"/>
          <w:sz w:val="18"/>
          <w:szCs w:val="18"/>
          <w:lang w:val="en-NZ"/>
        </w:rPr>
      </w:pPr>
    </w:p>
    <w:p w14:paraId="7DFCEB8A" w14:textId="77777777" w:rsidR="00F7604E" w:rsidRPr="00F7604E" w:rsidRDefault="00F7604E" w:rsidP="00F7604E">
      <w:pPr>
        <w:rPr>
          <w:rFonts w:cstheme="minorHAnsi"/>
          <w:bCs/>
          <w:color w:val="000000"/>
          <w:sz w:val="18"/>
          <w:szCs w:val="18"/>
          <w:lang w:val="en-NZ"/>
        </w:rPr>
      </w:pPr>
    </w:p>
    <w:p w14:paraId="6AE51114" w14:textId="77777777" w:rsidR="00F7604E" w:rsidRPr="00F7604E" w:rsidRDefault="00F7604E" w:rsidP="0045624C">
      <w:pPr>
        <w:numPr>
          <w:ilvl w:val="0"/>
          <w:numId w:val="1"/>
        </w:numPr>
        <w:rPr>
          <w:rFonts w:cstheme="minorHAnsi"/>
          <w:bCs/>
          <w:color w:val="000000"/>
          <w:sz w:val="18"/>
          <w:szCs w:val="18"/>
          <w:lang w:val="en-NZ"/>
        </w:rPr>
      </w:pPr>
      <w:r w:rsidRPr="00F7604E">
        <w:rPr>
          <w:rFonts w:cstheme="minorHAnsi"/>
          <w:bCs/>
          <w:color w:val="000000"/>
          <w:sz w:val="18"/>
          <w:szCs w:val="18"/>
          <w:lang w:val="en-NZ"/>
        </w:rPr>
        <w:t>Add a new DFD diagram to your project, call it Payroll System Context DFD and create this context level DFD:</w:t>
      </w:r>
    </w:p>
    <w:p w14:paraId="70CD2785" w14:textId="77777777" w:rsidR="00F7604E" w:rsidRPr="00F7604E" w:rsidRDefault="00F7604E" w:rsidP="00F7604E">
      <w:pPr>
        <w:rPr>
          <w:rFonts w:cstheme="minorHAnsi"/>
          <w:bCs/>
          <w:color w:val="000000"/>
          <w:sz w:val="18"/>
          <w:szCs w:val="18"/>
          <w:lang w:val="en-NZ"/>
        </w:rPr>
      </w:pPr>
      <w:r w:rsidRPr="00F7604E">
        <w:rPr>
          <w:rFonts w:cstheme="minorHAnsi"/>
          <w:bCs/>
          <w:color w:val="000000"/>
          <w:sz w:val="18"/>
          <w:szCs w:val="18"/>
          <w:lang w:val="en-NZ"/>
        </w:rPr>
        <w:drawing>
          <wp:inline distT="0" distB="0" distL="0" distR="0" wp14:anchorId="4302F401" wp14:editId="63579032">
            <wp:extent cx="5354727" cy="2120890"/>
            <wp:effectExtent l="0" t="0" r="0" b="0"/>
            <wp:docPr id="5" name="Picture 4" descr="A diagram of a paypal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paypal system&#10;&#10;Description automatically generated"/>
                    <pic:cNvPicPr>
                      <a:picLocks noChangeAspect="1"/>
                    </pic:cNvPicPr>
                  </pic:nvPicPr>
                  <pic:blipFill>
                    <a:blip r:embed="rId10"/>
                    <a:stretch>
                      <a:fillRect/>
                    </a:stretch>
                  </pic:blipFill>
                  <pic:spPr>
                    <a:xfrm>
                      <a:off x="0" y="0"/>
                      <a:ext cx="5362533" cy="2123982"/>
                    </a:xfrm>
                    <a:prstGeom prst="rect">
                      <a:avLst/>
                    </a:prstGeom>
                  </pic:spPr>
                </pic:pic>
              </a:graphicData>
            </a:graphic>
          </wp:inline>
        </w:drawing>
      </w:r>
    </w:p>
    <w:p w14:paraId="097211E1" w14:textId="77777777" w:rsidR="00F7604E" w:rsidRPr="00F7604E" w:rsidRDefault="00F7604E" w:rsidP="00F7604E">
      <w:pPr>
        <w:rPr>
          <w:rFonts w:cstheme="minorHAnsi"/>
          <w:bCs/>
          <w:color w:val="000000"/>
          <w:sz w:val="18"/>
          <w:szCs w:val="18"/>
          <w:lang w:val="en-NZ"/>
        </w:rPr>
      </w:pPr>
      <w:r w:rsidRPr="00F7604E">
        <w:rPr>
          <w:rFonts w:cstheme="minorHAnsi"/>
          <w:bCs/>
          <w:color w:val="000000"/>
          <w:sz w:val="18"/>
          <w:szCs w:val="18"/>
          <w:lang w:val="en-NZ"/>
        </w:rPr>
        <w:t xml:space="preserve">Note that it is important to number your single process as 0. You do this by right-clicking the process and selecting </w:t>
      </w:r>
      <w:r w:rsidRPr="00F7604E">
        <w:rPr>
          <w:rFonts w:cstheme="minorHAnsi"/>
          <w:bCs/>
          <w:i/>
          <w:color w:val="000000"/>
          <w:sz w:val="18"/>
          <w:szCs w:val="18"/>
          <w:lang w:val="en-NZ"/>
        </w:rPr>
        <w:t>Open Specification</w:t>
      </w:r>
      <w:r w:rsidRPr="00F7604E">
        <w:rPr>
          <w:rFonts w:cstheme="minorHAnsi"/>
          <w:bCs/>
          <w:color w:val="000000"/>
          <w:sz w:val="18"/>
          <w:szCs w:val="18"/>
          <w:lang w:val="en-NZ"/>
        </w:rPr>
        <w:t xml:space="preserve">. Change the </w:t>
      </w:r>
      <w:r w:rsidRPr="00F7604E">
        <w:rPr>
          <w:rFonts w:cstheme="minorHAnsi"/>
          <w:bCs/>
          <w:i/>
          <w:color w:val="000000"/>
          <w:sz w:val="18"/>
          <w:szCs w:val="18"/>
          <w:lang w:val="en-NZ"/>
        </w:rPr>
        <w:t>DF ID</w:t>
      </w:r>
      <w:r w:rsidRPr="00F7604E">
        <w:rPr>
          <w:rFonts w:cstheme="minorHAnsi"/>
          <w:bCs/>
          <w:color w:val="000000"/>
          <w:sz w:val="18"/>
          <w:szCs w:val="18"/>
          <w:lang w:val="en-NZ"/>
        </w:rPr>
        <w:t xml:space="preserve"> field to 0.</w:t>
      </w:r>
    </w:p>
    <w:p w14:paraId="7824A240" w14:textId="77777777" w:rsidR="00F7604E" w:rsidRPr="00F7604E" w:rsidRDefault="00F7604E" w:rsidP="0045624C">
      <w:pPr>
        <w:numPr>
          <w:ilvl w:val="0"/>
          <w:numId w:val="1"/>
        </w:numPr>
        <w:rPr>
          <w:rFonts w:cstheme="minorHAnsi"/>
          <w:bCs/>
          <w:color w:val="000000"/>
          <w:sz w:val="18"/>
          <w:szCs w:val="18"/>
          <w:lang w:val="en-NZ"/>
        </w:rPr>
      </w:pPr>
      <w:r w:rsidRPr="00F7604E">
        <w:rPr>
          <w:rFonts w:cstheme="minorHAnsi"/>
          <w:bCs/>
          <w:color w:val="000000"/>
          <w:sz w:val="18"/>
          <w:szCs w:val="18"/>
          <w:lang w:val="en-NZ"/>
        </w:rPr>
        <w:t xml:space="preserve">To create a level 1 DFD, you right-click the </w:t>
      </w:r>
      <w:r w:rsidRPr="00F7604E">
        <w:rPr>
          <w:rFonts w:cstheme="minorHAnsi"/>
          <w:bCs/>
          <w:i/>
          <w:color w:val="000000"/>
          <w:sz w:val="18"/>
          <w:szCs w:val="18"/>
          <w:lang w:val="en-NZ"/>
        </w:rPr>
        <w:t>Payroll System</w:t>
      </w:r>
      <w:r w:rsidRPr="00F7604E">
        <w:rPr>
          <w:rFonts w:cstheme="minorHAnsi"/>
          <w:bCs/>
          <w:color w:val="000000"/>
          <w:sz w:val="18"/>
          <w:szCs w:val="18"/>
          <w:lang w:val="en-NZ"/>
        </w:rPr>
        <w:t xml:space="preserve"> process and select Decompose. </w:t>
      </w:r>
    </w:p>
    <w:p w14:paraId="30717653" w14:textId="77777777" w:rsidR="00F7604E" w:rsidRPr="00F7604E" w:rsidRDefault="00F7604E" w:rsidP="00F7604E">
      <w:pPr>
        <w:rPr>
          <w:rFonts w:cstheme="minorHAnsi"/>
          <w:bCs/>
          <w:color w:val="000000"/>
          <w:sz w:val="18"/>
          <w:szCs w:val="18"/>
          <w:lang w:val="en-NZ"/>
        </w:rPr>
      </w:pPr>
      <w:r w:rsidRPr="00F7604E">
        <w:rPr>
          <w:rFonts w:cstheme="minorHAnsi"/>
          <w:bCs/>
          <w:color w:val="000000"/>
          <w:sz w:val="18"/>
          <w:szCs w:val="18"/>
          <w:lang w:val="en-NZ"/>
        </w:rPr>
        <w:t>With a bit of luck, you will get this prompt:</w:t>
      </w:r>
    </w:p>
    <w:p w14:paraId="0BD51869" w14:textId="77777777" w:rsidR="00F7604E" w:rsidRPr="00F7604E" w:rsidRDefault="00F7604E" w:rsidP="00F7604E">
      <w:pPr>
        <w:rPr>
          <w:rFonts w:cstheme="minorHAnsi"/>
          <w:bCs/>
          <w:color w:val="000000"/>
          <w:sz w:val="18"/>
          <w:szCs w:val="18"/>
          <w:lang w:val="en-NZ"/>
        </w:rPr>
      </w:pPr>
      <w:r w:rsidRPr="00F7604E">
        <w:rPr>
          <w:rFonts w:cstheme="minorHAnsi"/>
          <w:color w:val="000000"/>
          <w:sz w:val="18"/>
          <w:szCs w:val="18"/>
          <w:lang w:val="en-NZ"/>
        </w:rPr>
        <w:drawing>
          <wp:inline distT="0" distB="0" distL="0" distR="0" wp14:anchorId="3143B318" wp14:editId="0D3A6CE6">
            <wp:extent cx="3457575" cy="1304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57575" cy="1304925"/>
                    </a:xfrm>
                    <a:prstGeom prst="rect">
                      <a:avLst/>
                    </a:prstGeom>
                  </pic:spPr>
                </pic:pic>
              </a:graphicData>
            </a:graphic>
          </wp:inline>
        </w:drawing>
      </w:r>
    </w:p>
    <w:p w14:paraId="091627D9" w14:textId="77777777" w:rsidR="00F7604E" w:rsidRPr="00F7604E" w:rsidRDefault="00F7604E" w:rsidP="0045624C">
      <w:pPr>
        <w:numPr>
          <w:ilvl w:val="0"/>
          <w:numId w:val="1"/>
        </w:numPr>
        <w:rPr>
          <w:rFonts w:cstheme="minorHAnsi"/>
          <w:bCs/>
          <w:color w:val="000000"/>
          <w:sz w:val="18"/>
          <w:szCs w:val="18"/>
          <w:lang w:val="en-NZ"/>
        </w:rPr>
      </w:pPr>
      <w:r w:rsidRPr="00F7604E">
        <w:rPr>
          <w:rFonts w:cstheme="minorHAnsi"/>
          <w:bCs/>
          <w:color w:val="000000"/>
          <w:sz w:val="18"/>
          <w:szCs w:val="18"/>
          <w:lang w:val="en-NZ"/>
        </w:rPr>
        <w:t xml:space="preserve">Select </w:t>
      </w:r>
      <w:r w:rsidRPr="00F7604E">
        <w:rPr>
          <w:rFonts w:cstheme="minorHAnsi"/>
          <w:bCs/>
          <w:i/>
          <w:color w:val="000000"/>
          <w:sz w:val="18"/>
          <w:szCs w:val="18"/>
          <w:lang w:val="en-NZ"/>
        </w:rPr>
        <w:t>Yes</w:t>
      </w:r>
      <w:r w:rsidRPr="00F7604E">
        <w:rPr>
          <w:rFonts w:cstheme="minorHAnsi"/>
          <w:bCs/>
          <w:color w:val="000000"/>
          <w:sz w:val="18"/>
          <w:szCs w:val="18"/>
          <w:lang w:val="en-NZ"/>
        </w:rPr>
        <w:t xml:space="preserve"> to this prompt. This will create a new DFD page with the external entities already on it.</w:t>
      </w:r>
    </w:p>
    <w:p w14:paraId="3203700C" w14:textId="77777777" w:rsidR="00F7604E" w:rsidRPr="00F7604E" w:rsidRDefault="00F7604E" w:rsidP="00F7604E">
      <w:pPr>
        <w:rPr>
          <w:rFonts w:cstheme="minorHAnsi"/>
          <w:bCs/>
          <w:color w:val="000000"/>
          <w:sz w:val="18"/>
          <w:szCs w:val="18"/>
          <w:lang w:val="en-NZ"/>
        </w:rPr>
      </w:pPr>
      <w:r w:rsidRPr="00F7604E">
        <w:rPr>
          <w:rFonts w:cstheme="minorHAnsi"/>
          <w:bCs/>
          <w:color w:val="000000"/>
          <w:sz w:val="18"/>
          <w:szCs w:val="18"/>
          <w:lang w:val="en-NZ"/>
        </w:rPr>
        <w:t xml:space="preserve">Note: if you don’t get this prompt, and no entities from the context diagram appeared on your level 1 diagram, go to the </w:t>
      </w:r>
      <w:r w:rsidRPr="00F7604E">
        <w:rPr>
          <w:rFonts w:cstheme="minorHAnsi"/>
          <w:bCs/>
          <w:i/>
          <w:color w:val="000000"/>
          <w:sz w:val="18"/>
          <w:szCs w:val="18"/>
          <w:lang w:val="en-NZ"/>
        </w:rPr>
        <w:t>Window Tab -&gt; Project options -&gt; DFD</w:t>
      </w:r>
      <w:r w:rsidRPr="00F7604E">
        <w:rPr>
          <w:rFonts w:cstheme="minorHAnsi"/>
          <w:bCs/>
          <w:color w:val="000000"/>
          <w:sz w:val="18"/>
          <w:szCs w:val="18"/>
          <w:lang w:val="en-NZ"/>
        </w:rPr>
        <w:t xml:space="preserve"> tab and select the </w:t>
      </w:r>
      <w:r w:rsidRPr="00F7604E">
        <w:rPr>
          <w:rFonts w:cstheme="minorHAnsi"/>
          <w:bCs/>
          <w:i/>
          <w:color w:val="000000"/>
          <w:sz w:val="18"/>
          <w:szCs w:val="18"/>
          <w:lang w:val="en-NZ"/>
        </w:rPr>
        <w:t>Prompt</w:t>
      </w:r>
      <w:r w:rsidRPr="00F7604E">
        <w:rPr>
          <w:rFonts w:cstheme="minorHAnsi"/>
          <w:bCs/>
          <w:color w:val="000000"/>
          <w:sz w:val="18"/>
          <w:szCs w:val="18"/>
          <w:lang w:val="en-NZ"/>
        </w:rPr>
        <w:t xml:space="preserve"> radio tab in the single item and then </w:t>
      </w:r>
      <w:r w:rsidRPr="00F7604E">
        <w:rPr>
          <w:rFonts w:cstheme="minorHAnsi"/>
          <w:bCs/>
          <w:i/>
          <w:color w:val="000000"/>
          <w:sz w:val="18"/>
          <w:szCs w:val="18"/>
          <w:lang w:val="en-NZ"/>
        </w:rPr>
        <w:t>Apply</w:t>
      </w:r>
      <w:r w:rsidRPr="00F7604E">
        <w:rPr>
          <w:rFonts w:cstheme="minorHAnsi"/>
          <w:bCs/>
          <w:color w:val="000000"/>
          <w:sz w:val="18"/>
          <w:szCs w:val="18"/>
          <w:lang w:val="en-NZ"/>
        </w:rPr>
        <w:t xml:space="preserve"> the changes. </w:t>
      </w:r>
    </w:p>
    <w:p w14:paraId="48EE4963" w14:textId="77777777" w:rsidR="00F7604E" w:rsidRPr="00F7604E" w:rsidRDefault="00F7604E" w:rsidP="00F7604E">
      <w:pPr>
        <w:rPr>
          <w:rFonts w:cstheme="minorHAnsi"/>
          <w:bCs/>
          <w:color w:val="000000"/>
          <w:sz w:val="18"/>
          <w:szCs w:val="18"/>
          <w:lang w:val="en-NZ"/>
        </w:rPr>
      </w:pPr>
    </w:p>
    <w:p w14:paraId="78822A50" w14:textId="77777777" w:rsidR="00F7604E" w:rsidRPr="00F7604E" w:rsidRDefault="00F7604E" w:rsidP="0045624C">
      <w:pPr>
        <w:numPr>
          <w:ilvl w:val="0"/>
          <w:numId w:val="1"/>
        </w:numPr>
        <w:rPr>
          <w:rFonts w:cstheme="minorHAnsi"/>
          <w:bCs/>
          <w:color w:val="000000"/>
          <w:sz w:val="18"/>
          <w:szCs w:val="18"/>
          <w:lang w:val="en-NZ"/>
        </w:rPr>
      </w:pPr>
      <w:r w:rsidRPr="00F7604E">
        <w:rPr>
          <w:rFonts w:cstheme="minorHAnsi"/>
          <w:bCs/>
          <w:color w:val="000000"/>
          <w:sz w:val="18"/>
          <w:szCs w:val="18"/>
          <w:lang w:val="en-NZ"/>
        </w:rPr>
        <w:t xml:space="preserve">Double-click the name of the diagram and change it to </w:t>
      </w:r>
      <w:r w:rsidRPr="00F7604E">
        <w:rPr>
          <w:rFonts w:cstheme="minorHAnsi"/>
          <w:bCs/>
          <w:i/>
          <w:color w:val="000000"/>
          <w:sz w:val="18"/>
          <w:szCs w:val="18"/>
          <w:lang w:val="en-NZ"/>
        </w:rPr>
        <w:t>Level 1</w:t>
      </w:r>
      <w:r w:rsidRPr="00F7604E">
        <w:rPr>
          <w:rFonts w:cstheme="minorHAnsi"/>
          <w:bCs/>
          <w:color w:val="000000"/>
          <w:sz w:val="18"/>
          <w:szCs w:val="18"/>
          <w:lang w:val="en-NZ"/>
        </w:rPr>
        <w:t>.</w:t>
      </w:r>
    </w:p>
    <w:p w14:paraId="349E269D" w14:textId="77777777" w:rsidR="00F7604E" w:rsidRPr="00F7604E" w:rsidRDefault="00F7604E" w:rsidP="00F7604E">
      <w:pPr>
        <w:rPr>
          <w:rFonts w:cstheme="minorHAnsi"/>
          <w:bCs/>
          <w:color w:val="000000"/>
          <w:sz w:val="18"/>
          <w:szCs w:val="18"/>
          <w:lang w:val="en-NZ"/>
        </w:rPr>
      </w:pPr>
      <w:r w:rsidRPr="00F7604E">
        <w:rPr>
          <w:rFonts w:cstheme="minorHAnsi"/>
          <w:color w:val="000000"/>
          <w:sz w:val="18"/>
          <w:szCs w:val="18"/>
          <w:lang w:val="en-NZ"/>
        </w:rPr>
        <w:drawing>
          <wp:anchor distT="0" distB="0" distL="114300" distR="114300" simplePos="0" relativeHeight="251659264" behindDoc="0" locked="0" layoutInCell="1" allowOverlap="1" wp14:anchorId="15706A7B" wp14:editId="14B1A9A2">
            <wp:simplePos x="0" y="0"/>
            <wp:positionH relativeFrom="column">
              <wp:posOffset>1338580</wp:posOffset>
            </wp:positionH>
            <wp:positionV relativeFrom="paragraph">
              <wp:posOffset>238659</wp:posOffset>
            </wp:positionV>
            <wp:extent cx="2076450" cy="3143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76450" cy="314325"/>
                    </a:xfrm>
                    <a:prstGeom prst="rect">
                      <a:avLst/>
                    </a:prstGeom>
                  </pic:spPr>
                </pic:pic>
              </a:graphicData>
            </a:graphic>
          </wp:anchor>
        </w:drawing>
      </w:r>
    </w:p>
    <w:p w14:paraId="323C3013" w14:textId="77777777" w:rsidR="00F7604E" w:rsidRPr="00F7604E" w:rsidRDefault="00F7604E" w:rsidP="00F7604E">
      <w:pPr>
        <w:rPr>
          <w:rFonts w:cstheme="minorHAnsi"/>
          <w:bCs/>
          <w:color w:val="000000"/>
          <w:sz w:val="18"/>
          <w:szCs w:val="18"/>
          <w:lang w:val="en-NZ"/>
        </w:rPr>
      </w:pPr>
    </w:p>
    <w:p w14:paraId="4A0D16FA" w14:textId="77777777" w:rsidR="00F7604E" w:rsidRPr="00F7604E" w:rsidRDefault="00F7604E" w:rsidP="0045624C">
      <w:pPr>
        <w:numPr>
          <w:ilvl w:val="0"/>
          <w:numId w:val="1"/>
        </w:numPr>
        <w:rPr>
          <w:rFonts w:cstheme="minorHAnsi"/>
          <w:bCs/>
          <w:color w:val="000000"/>
          <w:sz w:val="18"/>
          <w:szCs w:val="18"/>
          <w:lang w:val="en-NZ"/>
        </w:rPr>
      </w:pPr>
      <w:r w:rsidRPr="00F7604E">
        <w:rPr>
          <w:rFonts w:cstheme="minorHAnsi"/>
          <w:bCs/>
          <w:color w:val="000000"/>
          <w:sz w:val="18"/>
          <w:szCs w:val="18"/>
          <w:lang w:val="en-NZ"/>
        </w:rPr>
        <w:lastRenderedPageBreak/>
        <w:t>Now create this DFD:</w:t>
      </w:r>
    </w:p>
    <w:p w14:paraId="733758FF" w14:textId="77777777" w:rsidR="00F7604E" w:rsidRPr="00F7604E" w:rsidRDefault="00F7604E" w:rsidP="00F7604E">
      <w:pPr>
        <w:rPr>
          <w:rFonts w:cstheme="minorHAnsi"/>
          <w:bCs/>
          <w:color w:val="000000"/>
          <w:sz w:val="18"/>
          <w:szCs w:val="18"/>
          <w:lang w:val="en-NZ"/>
        </w:rPr>
      </w:pPr>
      <w:r w:rsidRPr="00F7604E">
        <w:rPr>
          <w:rFonts w:cstheme="minorHAnsi"/>
          <w:color w:val="000000"/>
          <w:sz w:val="18"/>
          <w:szCs w:val="18"/>
          <w:lang w:val="en-NZ"/>
        </w:rPr>
        <w:drawing>
          <wp:inline distT="0" distB="0" distL="0" distR="0" wp14:anchorId="7EC5611F" wp14:editId="752BE815">
            <wp:extent cx="4392828" cy="2982899"/>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7563" cy="2992904"/>
                    </a:xfrm>
                    <a:prstGeom prst="rect">
                      <a:avLst/>
                    </a:prstGeom>
                  </pic:spPr>
                </pic:pic>
              </a:graphicData>
            </a:graphic>
          </wp:inline>
        </w:drawing>
      </w:r>
    </w:p>
    <w:p w14:paraId="2D5E2939" w14:textId="77777777" w:rsidR="00F7604E" w:rsidRPr="00F7604E" w:rsidRDefault="00F7604E" w:rsidP="00F7604E">
      <w:pPr>
        <w:rPr>
          <w:rFonts w:cstheme="minorHAnsi"/>
          <w:bCs/>
          <w:color w:val="000000"/>
          <w:sz w:val="18"/>
          <w:szCs w:val="18"/>
          <w:lang w:val="en-NZ"/>
        </w:rPr>
      </w:pPr>
    </w:p>
    <w:p w14:paraId="1060297B" w14:textId="77777777" w:rsidR="00F7604E" w:rsidRPr="00F7604E" w:rsidRDefault="00F7604E" w:rsidP="00F7604E">
      <w:pPr>
        <w:rPr>
          <w:rFonts w:cstheme="minorHAnsi"/>
          <w:bCs/>
          <w:color w:val="000000"/>
          <w:sz w:val="18"/>
          <w:szCs w:val="18"/>
          <w:lang w:val="en-NZ"/>
        </w:rPr>
      </w:pPr>
      <w:r w:rsidRPr="00F7604E">
        <w:rPr>
          <w:rFonts w:cstheme="minorHAnsi"/>
          <w:bCs/>
          <w:color w:val="000000"/>
          <w:sz w:val="18"/>
          <w:szCs w:val="18"/>
          <w:lang w:val="en-NZ"/>
        </w:rPr>
        <w:t xml:space="preserve">Number your processes as shown. Note that Visual Paradigm will create the 0. prefix for you (assuming you labelled the process in the context DFD); you just add the suffix, e.g. 0.1, 0.2, 0.3, and etc. Alternatively, if you labelled the context DFD as 1, Visual Paradigm create the 1. Prefix. Therefore, you can have 1.1, 1.2, 1.3, etc. </w:t>
      </w:r>
    </w:p>
    <w:p w14:paraId="542408E2" w14:textId="77777777" w:rsidR="00F7604E" w:rsidRPr="00F7604E" w:rsidRDefault="00F7604E" w:rsidP="00F7604E">
      <w:pPr>
        <w:rPr>
          <w:rFonts w:cstheme="minorHAnsi"/>
          <w:b/>
          <w:color w:val="000000"/>
          <w:sz w:val="18"/>
          <w:szCs w:val="18"/>
          <w:lang w:val="en-NZ"/>
        </w:rPr>
      </w:pPr>
    </w:p>
    <w:p w14:paraId="05759E99" w14:textId="77777777" w:rsidR="00F7604E" w:rsidRPr="00F7604E" w:rsidRDefault="00F7604E" w:rsidP="00F7604E">
      <w:pPr>
        <w:rPr>
          <w:rFonts w:cstheme="minorHAnsi"/>
          <w:b/>
          <w:color w:val="000000"/>
          <w:sz w:val="18"/>
          <w:szCs w:val="18"/>
          <w:lang w:val="en-NZ"/>
        </w:rPr>
      </w:pPr>
      <w:r w:rsidRPr="00F7604E">
        <w:rPr>
          <w:rFonts w:cstheme="minorHAnsi"/>
          <w:b/>
          <w:color w:val="000000"/>
          <w:sz w:val="18"/>
          <w:szCs w:val="18"/>
          <w:lang w:val="en-NZ"/>
        </w:rPr>
        <w:t>Activity 3)</w:t>
      </w:r>
    </w:p>
    <w:p w14:paraId="0C51F48E" w14:textId="4ACE90CE" w:rsidR="00F7604E" w:rsidRPr="00F7604E" w:rsidRDefault="00F7604E" w:rsidP="00F7604E">
      <w:pPr>
        <w:rPr>
          <w:rFonts w:cstheme="minorHAnsi"/>
          <w:bCs/>
          <w:color w:val="000000"/>
          <w:sz w:val="18"/>
          <w:szCs w:val="18"/>
          <w:lang w:val="en-NZ"/>
        </w:rPr>
      </w:pPr>
      <w:r w:rsidRPr="00F7604E">
        <w:rPr>
          <w:rFonts w:cstheme="minorHAnsi"/>
          <w:bCs/>
          <w:color w:val="000000"/>
          <w:sz w:val="18"/>
          <w:szCs w:val="18"/>
          <w:lang w:val="en-NZ"/>
        </w:rPr>
        <w:t xml:space="preserve">Draw a context diagram and a diagram 0 DFD that represent the registration system at </w:t>
      </w:r>
      <w:r w:rsidR="00BF570F">
        <w:rPr>
          <w:rFonts w:cstheme="minorHAnsi"/>
          <w:bCs/>
          <w:color w:val="000000"/>
          <w:sz w:val="18"/>
          <w:szCs w:val="18"/>
          <w:lang w:val="en-NZ"/>
        </w:rPr>
        <w:t>a university</w:t>
      </w:r>
      <w:r w:rsidRPr="00F7604E">
        <w:rPr>
          <w:rFonts w:cstheme="minorHAnsi"/>
          <w:bCs/>
          <w:color w:val="000000"/>
          <w:sz w:val="18"/>
          <w:szCs w:val="18"/>
          <w:lang w:val="en-NZ"/>
        </w:rPr>
        <w:t xml:space="preserve">. Identify the possible external entities, data flows, processes, and data stores. </w:t>
      </w:r>
    </w:p>
    <w:p w14:paraId="6A1143F2" w14:textId="77777777" w:rsidR="00D60783" w:rsidRDefault="00D60783" w:rsidP="00297D52">
      <w:pPr>
        <w:rPr>
          <w:rFonts w:cstheme="minorHAnsi"/>
          <w:color w:val="000000"/>
          <w:sz w:val="18"/>
          <w:szCs w:val="18"/>
        </w:rPr>
      </w:pPr>
    </w:p>
    <w:p w14:paraId="3CFF7C66" w14:textId="77777777" w:rsidR="0045624C" w:rsidRDefault="0045624C" w:rsidP="00297D52">
      <w:pPr>
        <w:rPr>
          <w:rFonts w:cstheme="minorHAnsi"/>
          <w:color w:val="000000"/>
          <w:sz w:val="18"/>
          <w:szCs w:val="18"/>
        </w:rPr>
      </w:pPr>
    </w:p>
    <w:p w14:paraId="2907F3D2" w14:textId="31219169" w:rsidR="0045624C" w:rsidRPr="00777788" w:rsidRDefault="0045624C" w:rsidP="00297D52">
      <w:pPr>
        <w:rPr>
          <w:rFonts w:cstheme="minorHAnsi"/>
          <w:color w:val="000000"/>
          <w:sz w:val="18"/>
          <w:szCs w:val="18"/>
        </w:rPr>
      </w:pPr>
      <w:r>
        <w:rPr>
          <w:noProof/>
        </w:rPr>
        <w:lastRenderedPageBreak/>
        <w:drawing>
          <wp:inline distT="0" distB="0" distL="0" distR="0" wp14:anchorId="6FD445FA" wp14:editId="3D8D8A0C">
            <wp:extent cx="5911850" cy="36957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11850" cy="3695700"/>
                    </a:xfrm>
                    <a:prstGeom prst="rect">
                      <a:avLst/>
                    </a:prstGeom>
                  </pic:spPr>
                </pic:pic>
              </a:graphicData>
            </a:graphic>
          </wp:inline>
        </w:drawing>
      </w:r>
    </w:p>
    <w:sectPr w:rsidR="0045624C" w:rsidRPr="00777788" w:rsidSect="00673E52">
      <w:footerReference w:type="default" r:id="rId15"/>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825FD" w14:textId="77777777" w:rsidR="00673E52" w:rsidRDefault="00673E52" w:rsidP="00077457">
      <w:pPr>
        <w:spacing w:after="0" w:line="240" w:lineRule="auto"/>
      </w:pPr>
      <w:r>
        <w:separator/>
      </w:r>
    </w:p>
  </w:endnote>
  <w:endnote w:type="continuationSeparator" w:id="0">
    <w:p w14:paraId="62274267" w14:textId="77777777" w:rsidR="00673E52" w:rsidRDefault="00673E52" w:rsidP="00077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334234"/>
      <w:docPartObj>
        <w:docPartGallery w:val="Page Numbers (Bottom of Page)"/>
        <w:docPartUnique/>
      </w:docPartObj>
    </w:sdtPr>
    <w:sdtEndPr/>
    <w:sdtContent>
      <w:sdt>
        <w:sdtPr>
          <w:id w:val="-1769616900"/>
          <w:docPartObj>
            <w:docPartGallery w:val="Page Numbers (Top of Page)"/>
            <w:docPartUnique/>
          </w:docPartObj>
        </w:sdtPr>
        <w:sdtEndPr/>
        <w:sdtContent>
          <w:p w14:paraId="5B862995" w14:textId="3122902B" w:rsidR="00077457" w:rsidRDefault="0007745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A510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A5104">
              <w:rPr>
                <w:b/>
                <w:bCs/>
                <w:noProof/>
              </w:rPr>
              <w:t>2</w:t>
            </w:r>
            <w:r>
              <w:rPr>
                <w:b/>
                <w:bCs/>
                <w:sz w:val="24"/>
                <w:szCs w:val="24"/>
              </w:rPr>
              <w:fldChar w:fldCharType="end"/>
            </w:r>
          </w:p>
        </w:sdtContent>
      </w:sdt>
    </w:sdtContent>
  </w:sdt>
  <w:p w14:paraId="365B1BED" w14:textId="77777777" w:rsidR="00077457" w:rsidRDefault="00077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AF870" w14:textId="77777777" w:rsidR="00673E52" w:rsidRDefault="00673E52" w:rsidP="00077457">
      <w:pPr>
        <w:spacing w:after="0" w:line="240" w:lineRule="auto"/>
      </w:pPr>
      <w:r>
        <w:separator/>
      </w:r>
    </w:p>
  </w:footnote>
  <w:footnote w:type="continuationSeparator" w:id="0">
    <w:p w14:paraId="0B42EA5C" w14:textId="77777777" w:rsidR="00673E52" w:rsidRDefault="00673E52" w:rsidP="000774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C0D86"/>
    <w:multiLevelType w:val="multilevel"/>
    <w:tmpl w:val="2046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455F78"/>
    <w:multiLevelType w:val="multilevel"/>
    <w:tmpl w:val="74AA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7324A7"/>
    <w:multiLevelType w:val="hybridMultilevel"/>
    <w:tmpl w:val="A4D6488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4304D43"/>
    <w:multiLevelType w:val="hybridMultilevel"/>
    <w:tmpl w:val="A928E43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43B95071"/>
    <w:multiLevelType w:val="multilevel"/>
    <w:tmpl w:val="72A0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377D26"/>
    <w:multiLevelType w:val="multilevel"/>
    <w:tmpl w:val="C8EC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540F05"/>
    <w:multiLevelType w:val="multilevel"/>
    <w:tmpl w:val="B5A4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F668EC"/>
    <w:multiLevelType w:val="multilevel"/>
    <w:tmpl w:val="E60C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14420323">
    <w:abstractNumId w:val="3"/>
  </w:num>
  <w:num w:numId="2" w16cid:durableId="960460616">
    <w:abstractNumId w:val="2"/>
  </w:num>
  <w:num w:numId="3" w16cid:durableId="1294020503">
    <w:abstractNumId w:val="6"/>
  </w:num>
  <w:num w:numId="4" w16cid:durableId="1266382790">
    <w:abstractNumId w:val="5"/>
  </w:num>
  <w:num w:numId="5" w16cid:durableId="2061972359">
    <w:abstractNumId w:val="4"/>
  </w:num>
  <w:num w:numId="6" w16cid:durableId="1317103900">
    <w:abstractNumId w:val="7"/>
  </w:num>
  <w:num w:numId="7" w16cid:durableId="525019445">
    <w:abstractNumId w:val="1"/>
  </w:num>
  <w:num w:numId="8" w16cid:durableId="97047915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W1MLcwtTQ1MjI0NzJQ0lEKTi0uzszPAykwNKoFAFMDxjYtAAAA"/>
  </w:docVars>
  <w:rsids>
    <w:rsidRoot w:val="002D6FD4"/>
    <w:rsid w:val="000565F2"/>
    <w:rsid w:val="00077457"/>
    <w:rsid w:val="000B3D79"/>
    <w:rsid w:val="000F1F28"/>
    <w:rsid w:val="001157B3"/>
    <w:rsid w:val="001558F9"/>
    <w:rsid w:val="001952B7"/>
    <w:rsid w:val="001B6D91"/>
    <w:rsid w:val="001C7F3A"/>
    <w:rsid w:val="0021213D"/>
    <w:rsid w:val="00220761"/>
    <w:rsid w:val="00297D52"/>
    <w:rsid w:val="002A4B39"/>
    <w:rsid w:val="002C0D23"/>
    <w:rsid w:val="002D6FD4"/>
    <w:rsid w:val="003313A3"/>
    <w:rsid w:val="003A2686"/>
    <w:rsid w:val="003C728E"/>
    <w:rsid w:val="00422B22"/>
    <w:rsid w:val="0045624C"/>
    <w:rsid w:val="005138FC"/>
    <w:rsid w:val="005722C0"/>
    <w:rsid w:val="005E1452"/>
    <w:rsid w:val="00673E52"/>
    <w:rsid w:val="006A6B53"/>
    <w:rsid w:val="006C6535"/>
    <w:rsid w:val="006C6E41"/>
    <w:rsid w:val="006D19F8"/>
    <w:rsid w:val="006F20E8"/>
    <w:rsid w:val="007078C9"/>
    <w:rsid w:val="00725179"/>
    <w:rsid w:val="00740361"/>
    <w:rsid w:val="00777788"/>
    <w:rsid w:val="00777E80"/>
    <w:rsid w:val="007D000E"/>
    <w:rsid w:val="007E5B16"/>
    <w:rsid w:val="007F2F67"/>
    <w:rsid w:val="00802228"/>
    <w:rsid w:val="00803D4E"/>
    <w:rsid w:val="00820FAF"/>
    <w:rsid w:val="00836BAB"/>
    <w:rsid w:val="00894061"/>
    <w:rsid w:val="008D3D5D"/>
    <w:rsid w:val="00912278"/>
    <w:rsid w:val="00913FB2"/>
    <w:rsid w:val="00926044"/>
    <w:rsid w:val="009407C5"/>
    <w:rsid w:val="00972C1F"/>
    <w:rsid w:val="00972E3F"/>
    <w:rsid w:val="00977A46"/>
    <w:rsid w:val="009D4B10"/>
    <w:rsid w:val="009D54B5"/>
    <w:rsid w:val="00A05B95"/>
    <w:rsid w:val="00A67946"/>
    <w:rsid w:val="00A95388"/>
    <w:rsid w:val="00AB7CC1"/>
    <w:rsid w:val="00AF1131"/>
    <w:rsid w:val="00B001DE"/>
    <w:rsid w:val="00B352BB"/>
    <w:rsid w:val="00B73139"/>
    <w:rsid w:val="00B853F2"/>
    <w:rsid w:val="00B959C6"/>
    <w:rsid w:val="00BC3B58"/>
    <w:rsid w:val="00BC6E99"/>
    <w:rsid w:val="00BD27BA"/>
    <w:rsid w:val="00BD6767"/>
    <w:rsid w:val="00BF570F"/>
    <w:rsid w:val="00C0680F"/>
    <w:rsid w:val="00C610D6"/>
    <w:rsid w:val="00CB51FF"/>
    <w:rsid w:val="00D07A8E"/>
    <w:rsid w:val="00D33293"/>
    <w:rsid w:val="00D561BC"/>
    <w:rsid w:val="00D60783"/>
    <w:rsid w:val="00DA6D75"/>
    <w:rsid w:val="00DD2CED"/>
    <w:rsid w:val="00E47C35"/>
    <w:rsid w:val="00E56D80"/>
    <w:rsid w:val="00E8156F"/>
    <w:rsid w:val="00E872B9"/>
    <w:rsid w:val="00EA6651"/>
    <w:rsid w:val="00EA69C4"/>
    <w:rsid w:val="00ED3FE7"/>
    <w:rsid w:val="00F0524A"/>
    <w:rsid w:val="00F223BE"/>
    <w:rsid w:val="00F233C6"/>
    <w:rsid w:val="00F36194"/>
    <w:rsid w:val="00F55395"/>
    <w:rsid w:val="00F7604E"/>
    <w:rsid w:val="00FA3C8F"/>
    <w:rsid w:val="00FA5104"/>
    <w:rsid w:val="00FB65AF"/>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6E69A9"/>
  <w15:chartTrackingRefBased/>
  <w15:docId w15:val="{B165D0E4-46F1-4315-92C3-E174011C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valentitem">
    <w:name w:val="covalentitem"/>
    <w:basedOn w:val="DefaultParagraphFont"/>
    <w:rsid w:val="002D6FD4"/>
  </w:style>
  <w:style w:type="paragraph" w:styleId="NormalWeb">
    <w:name w:val="Normal (Web)"/>
    <w:basedOn w:val="Normal"/>
    <w:uiPriority w:val="99"/>
    <w:semiHidden/>
    <w:unhideWhenUsed/>
    <w:rsid w:val="002D6F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eckwork">
    <w:name w:val="checkwork"/>
    <w:basedOn w:val="Normal"/>
    <w:rsid w:val="002D6FD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D6FD4"/>
    <w:pPr>
      <w:ind w:left="720"/>
      <w:contextualSpacing/>
    </w:pPr>
  </w:style>
  <w:style w:type="character" w:styleId="Hyperlink">
    <w:name w:val="Hyperlink"/>
    <w:basedOn w:val="DefaultParagraphFont"/>
    <w:uiPriority w:val="99"/>
    <w:unhideWhenUsed/>
    <w:rsid w:val="00972E3F"/>
    <w:rPr>
      <w:color w:val="0000FF"/>
      <w:u w:val="single"/>
    </w:rPr>
  </w:style>
  <w:style w:type="paragraph" w:styleId="Header">
    <w:name w:val="header"/>
    <w:basedOn w:val="Normal"/>
    <w:link w:val="HeaderChar"/>
    <w:uiPriority w:val="99"/>
    <w:unhideWhenUsed/>
    <w:rsid w:val="00077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457"/>
  </w:style>
  <w:style w:type="paragraph" w:styleId="Footer">
    <w:name w:val="footer"/>
    <w:basedOn w:val="Normal"/>
    <w:link w:val="FooterChar"/>
    <w:uiPriority w:val="99"/>
    <w:unhideWhenUsed/>
    <w:rsid w:val="00077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457"/>
  </w:style>
  <w:style w:type="table" w:styleId="TableGrid">
    <w:name w:val="Table Grid"/>
    <w:basedOn w:val="TableNormal"/>
    <w:uiPriority w:val="39"/>
    <w:rsid w:val="00FA5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5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59639">
      <w:bodyDiv w:val="1"/>
      <w:marLeft w:val="0"/>
      <w:marRight w:val="0"/>
      <w:marTop w:val="0"/>
      <w:marBottom w:val="0"/>
      <w:divBdr>
        <w:top w:val="none" w:sz="0" w:space="0" w:color="auto"/>
        <w:left w:val="none" w:sz="0" w:space="0" w:color="auto"/>
        <w:bottom w:val="none" w:sz="0" w:space="0" w:color="auto"/>
        <w:right w:val="none" w:sz="0" w:space="0" w:color="auto"/>
      </w:divBdr>
    </w:div>
    <w:div w:id="333075695">
      <w:bodyDiv w:val="1"/>
      <w:marLeft w:val="0"/>
      <w:marRight w:val="0"/>
      <w:marTop w:val="0"/>
      <w:marBottom w:val="0"/>
      <w:divBdr>
        <w:top w:val="none" w:sz="0" w:space="0" w:color="auto"/>
        <w:left w:val="none" w:sz="0" w:space="0" w:color="auto"/>
        <w:bottom w:val="none" w:sz="0" w:space="0" w:color="auto"/>
        <w:right w:val="none" w:sz="0" w:space="0" w:color="auto"/>
      </w:divBdr>
    </w:div>
    <w:div w:id="420105241">
      <w:bodyDiv w:val="1"/>
      <w:marLeft w:val="0"/>
      <w:marRight w:val="0"/>
      <w:marTop w:val="0"/>
      <w:marBottom w:val="0"/>
      <w:divBdr>
        <w:top w:val="none" w:sz="0" w:space="0" w:color="auto"/>
        <w:left w:val="none" w:sz="0" w:space="0" w:color="auto"/>
        <w:bottom w:val="none" w:sz="0" w:space="0" w:color="auto"/>
        <w:right w:val="none" w:sz="0" w:space="0" w:color="auto"/>
      </w:divBdr>
    </w:div>
    <w:div w:id="576743410">
      <w:bodyDiv w:val="1"/>
      <w:marLeft w:val="0"/>
      <w:marRight w:val="0"/>
      <w:marTop w:val="0"/>
      <w:marBottom w:val="0"/>
      <w:divBdr>
        <w:top w:val="none" w:sz="0" w:space="0" w:color="auto"/>
        <w:left w:val="none" w:sz="0" w:space="0" w:color="auto"/>
        <w:bottom w:val="none" w:sz="0" w:space="0" w:color="auto"/>
        <w:right w:val="none" w:sz="0" w:space="0" w:color="auto"/>
      </w:divBdr>
    </w:div>
    <w:div w:id="893393971">
      <w:bodyDiv w:val="1"/>
      <w:marLeft w:val="0"/>
      <w:marRight w:val="0"/>
      <w:marTop w:val="0"/>
      <w:marBottom w:val="0"/>
      <w:divBdr>
        <w:top w:val="none" w:sz="0" w:space="0" w:color="auto"/>
        <w:left w:val="none" w:sz="0" w:space="0" w:color="auto"/>
        <w:bottom w:val="none" w:sz="0" w:space="0" w:color="auto"/>
        <w:right w:val="none" w:sz="0" w:space="0" w:color="auto"/>
      </w:divBdr>
    </w:div>
    <w:div w:id="929312784">
      <w:bodyDiv w:val="1"/>
      <w:marLeft w:val="0"/>
      <w:marRight w:val="0"/>
      <w:marTop w:val="0"/>
      <w:marBottom w:val="0"/>
      <w:divBdr>
        <w:top w:val="none" w:sz="0" w:space="0" w:color="auto"/>
        <w:left w:val="none" w:sz="0" w:space="0" w:color="auto"/>
        <w:bottom w:val="none" w:sz="0" w:space="0" w:color="auto"/>
        <w:right w:val="none" w:sz="0" w:space="0" w:color="auto"/>
      </w:divBdr>
    </w:div>
    <w:div w:id="1054348520">
      <w:bodyDiv w:val="1"/>
      <w:marLeft w:val="0"/>
      <w:marRight w:val="0"/>
      <w:marTop w:val="0"/>
      <w:marBottom w:val="0"/>
      <w:divBdr>
        <w:top w:val="none" w:sz="0" w:space="0" w:color="auto"/>
        <w:left w:val="none" w:sz="0" w:space="0" w:color="auto"/>
        <w:bottom w:val="none" w:sz="0" w:space="0" w:color="auto"/>
        <w:right w:val="none" w:sz="0" w:space="0" w:color="auto"/>
      </w:divBdr>
      <w:divsChild>
        <w:div w:id="1856846188">
          <w:marLeft w:val="0"/>
          <w:marRight w:val="0"/>
          <w:marTop w:val="0"/>
          <w:marBottom w:val="0"/>
          <w:divBdr>
            <w:top w:val="none" w:sz="0" w:space="0" w:color="auto"/>
            <w:left w:val="none" w:sz="0" w:space="0" w:color="auto"/>
            <w:bottom w:val="none" w:sz="0" w:space="0" w:color="auto"/>
            <w:right w:val="none" w:sz="0" w:space="0" w:color="auto"/>
          </w:divBdr>
          <w:divsChild>
            <w:div w:id="426075131">
              <w:marLeft w:val="0"/>
              <w:marRight w:val="0"/>
              <w:marTop w:val="0"/>
              <w:marBottom w:val="0"/>
              <w:divBdr>
                <w:top w:val="none" w:sz="0" w:space="0" w:color="auto"/>
                <w:left w:val="none" w:sz="0" w:space="0" w:color="auto"/>
                <w:bottom w:val="none" w:sz="0" w:space="0" w:color="auto"/>
                <w:right w:val="none" w:sz="0" w:space="0" w:color="auto"/>
              </w:divBdr>
              <w:divsChild>
                <w:div w:id="844322896">
                  <w:marLeft w:val="0"/>
                  <w:marRight w:val="0"/>
                  <w:marTop w:val="0"/>
                  <w:marBottom w:val="0"/>
                  <w:divBdr>
                    <w:top w:val="none" w:sz="0" w:space="0" w:color="auto"/>
                    <w:left w:val="none" w:sz="0" w:space="0" w:color="auto"/>
                    <w:bottom w:val="none" w:sz="0" w:space="0" w:color="auto"/>
                    <w:right w:val="none" w:sz="0" w:space="0" w:color="auto"/>
                  </w:divBdr>
                  <w:divsChild>
                    <w:div w:id="1057126733">
                      <w:marLeft w:val="0"/>
                      <w:marRight w:val="0"/>
                      <w:marTop w:val="0"/>
                      <w:marBottom w:val="0"/>
                      <w:divBdr>
                        <w:top w:val="none" w:sz="0" w:space="0" w:color="auto"/>
                        <w:left w:val="none" w:sz="0" w:space="0" w:color="auto"/>
                        <w:bottom w:val="none" w:sz="0" w:space="0" w:color="auto"/>
                        <w:right w:val="none" w:sz="0" w:space="0" w:color="auto"/>
                      </w:divBdr>
                      <w:divsChild>
                        <w:div w:id="14054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954406">
          <w:marLeft w:val="0"/>
          <w:marRight w:val="0"/>
          <w:marTop w:val="0"/>
          <w:marBottom w:val="0"/>
          <w:divBdr>
            <w:top w:val="none" w:sz="0" w:space="0" w:color="auto"/>
            <w:left w:val="none" w:sz="0" w:space="0" w:color="auto"/>
            <w:bottom w:val="none" w:sz="0" w:space="0" w:color="auto"/>
            <w:right w:val="none" w:sz="0" w:space="0" w:color="auto"/>
          </w:divBdr>
        </w:div>
        <w:div w:id="1855608397">
          <w:marLeft w:val="0"/>
          <w:marRight w:val="0"/>
          <w:marTop w:val="0"/>
          <w:marBottom w:val="0"/>
          <w:divBdr>
            <w:top w:val="none" w:sz="0" w:space="0" w:color="auto"/>
            <w:left w:val="none" w:sz="0" w:space="0" w:color="auto"/>
            <w:bottom w:val="none" w:sz="0" w:space="0" w:color="auto"/>
            <w:right w:val="none" w:sz="0" w:space="0" w:color="auto"/>
          </w:divBdr>
          <w:divsChild>
            <w:div w:id="1234926825">
              <w:marLeft w:val="0"/>
              <w:marRight w:val="0"/>
              <w:marTop w:val="0"/>
              <w:marBottom w:val="0"/>
              <w:divBdr>
                <w:top w:val="none" w:sz="0" w:space="0" w:color="auto"/>
                <w:left w:val="none" w:sz="0" w:space="0" w:color="auto"/>
                <w:bottom w:val="none" w:sz="0" w:space="0" w:color="auto"/>
                <w:right w:val="none" w:sz="0" w:space="0" w:color="auto"/>
              </w:divBdr>
              <w:divsChild>
                <w:div w:id="2124886285">
                  <w:marLeft w:val="0"/>
                  <w:marRight w:val="0"/>
                  <w:marTop w:val="0"/>
                  <w:marBottom w:val="0"/>
                  <w:divBdr>
                    <w:top w:val="none" w:sz="0" w:space="0" w:color="auto"/>
                    <w:left w:val="none" w:sz="0" w:space="0" w:color="auto"/>
                    <w:bottom w:val="none" w:sz="0" w:space="0" w:color="auto"/>
                    <w:right w:val="none" w:sz="0" w:space="0" w:color="auto"/>
                  </w:divBdr>
                  <w:divsChild>
                    <w:div w:id="2044549650">
                      <w:marLeft w:val="0"/>
                      <w:marRight w:val="0"/>
                      <w:marTop w:val="0"/>
                      <w:marBottom w:val="0"/>
                      <w:divBdr>
                        <w:top w:val="none" w:sz="0" w:space="0" w:color="auto"/>
                        <w:left w:val="none" w:sz="0" w:space="0" w:color="auto"/>
                        <w:bottom w:val="none" w:sz="0" w:space="0" w:color="auto"/>
                        <w:right w:val="none" w:sz="0" w:space="0" w:color="auto"/>
                      </w:divBdr>
                      <w:divsChild>
                        <w:div w:id="3961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128">
              <w:marLeft w:val="0"/>
              <w:marRight w:val="0"/>
              <w:marTop w:val="0"/>
              <w:marBottom w:val="0"/>
              <w:divBdr>
                <w:top w:val="none" w:sz="0" w:space="0" w:color="auto"/>
                <w:left w:val="none" w:sz="0" w:space="0" w:color="auto"/>
                <w:bottom w:val="none" w:sz="0" w:space="0" w:color="auto"/>
                <w:right w:val="none" w:sz="0" w:space="0" w:color="auto"/>
              </w:divBdr>
              <w:divsChild>
                <w:div w:id="14701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1197">
          <w:marLeft w:val="0"/>
          <w:marRight w:val="0"/>
          <w:marTop w:val="0"/>
          <w:marBottom w:val="0"/>
          <w:divBdr>
            <w:top w:val="none" w:sz="0" w:space="0" w:color="auto"/>
            <w:left w:val="none" w:sz="0" w:space="0" w:color="auto"/>
            <w:bottom w:val="none" w:sz="0" w:space="0" w:color="auto"/>
            <w:right w:val="none" w:sz="0" w:space="0" w:color="auto"/>
          </w:divBdr>
        </w:div>
        <w:div w:id="1384448812">
          <w:marLeft w:val="0"/>
          <w:marRight w:val="0"/>
          <w:marTop w:val="0"/>
          <w:marBottom w:val="0"/>
          <w:divBdr>
            <w:top w:val="none" w:sz="0" w:space="0" w:color="auto"/>
            <w:left w:val="none" w:sz="0" w:space="0" w:color="auto"/>
            <w:bottom w:val="none" w:sz="0" w:space="0" w:color="auto"/>
            <w:right w:val="none" w:sz="0" w:space="0" w:color="auto"/>
          </w:divBdr>
          <w:divsChild>
            <w:div w:id="1642416473">
              <w:marLeft w:val="0"/>
              <w:marRight w:val="0"/>
              <w:marTop w:val="0"/>
              <w:marBottom w:val="0"/>
              <w:divBdr>
                <w:top w:val="none" w:sz="0" w:space="0" w:color="auto"/>
                <w:left w:val="none" w:sz="0" w:space="0" w:color="auto"/>
                <w:bottom w:val="none" w:sz="0" w:space="0" w:color="auto"/>
                <w:right w:val="none" w:sz="0" w:space="0" w:color="auto"/>
              </w:divBdr>
              <w:divsChild>
                <w:div w:id="155073996">
                  <w:marLeft w:val="0"/>
                  <w:marRight w:val="0"/>
                  <w:marTop w:val="0"/>
                  <w:marBottom w:val="0"/>
                  <w:divBdr>
                    <w:top w:val="none" w:sz="0" w:space="0" w:color="auto"/>
                    <w:left w:val="none" w:sz="0" w:space="0" w:color="auto"/>
                    <w:bottom w:val="none" w:sz="0" w:space="0" w:color="auto"/>
                    <w:right w:val="none" w:sz="0" w:space="0" w:color="auto"/>
                  </w:divBdr>
                  <w:divsChild>
                    <w:div w:id="2128237297">
                      <w:marLeft w:val="0"/>
                      <w:marRight w:val="0"/>
                      <w:marTop w:val="0"/>
                      <w:marBottom w:val="0"/>
                      <w:divBdr>
                        <w:top w:val="none" w:sz="0" w:space="0" w:color="auto"/>
                        <w:left w:val="none" w:sz="0" w:space="0" w:color="auto"/>
                        <w:bottom w:val="none" w:sz="0" w:space="0" w:color="auto"/>
                        <w:right w:val="none" w:sz="0" w:space="0" w:color="auto"/>
                      </w:divBdr>
                      <w:divsChild>
                        <w:div w:id="9866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9603">
              <w:marLeft w:val="0"/>
              <w:marRight w:val="0"/>
              <w:marTop w:val="0"/>
              <w:marBottom w:val="0"/>
              <w:divBdr>
                <w:top w:val="none" w:sz="0" w:space="0" w:color="auto"/>
                <w:left w:val="none" w:sz="0" w:space="0" w:color="auto"/>
                <w:bottom w:val="none" w:sz="0" w:space="0" w:color="auto"/>
                <w:right w:val="none" w:sz="0" w:space="0" w:color="auto"/>
              </w:divBdr>
              <w:divsChild>
                <w:div w:id="17932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9827">
          <w:marLeft w:val="0"/>
          <w:marRight w:val="0"/>
          <w:marTop w:val="0"/>
          <w:marBottom w:val="0"/>
          <w:divBdr>
            <w:top w:val="none" w:sz="0" w:space="0" w:color="auto"/>
            <w:left w:val="none" w:sz="0" w:space="0" w:color="auto"/>
            <w:bottom w:val="none" w:sz="0" w:space="0" w:color="auto"/>
            <w:right w:val="none" w:sz="0" w:space="0" w:color="auto"/>
          </w:divBdr>
        </w:div>
        <w:div w:id="947197008">
          <w:marLeft w:val="0"/>
          <w:marRight w:val="0"/>
          <w:marTop w:val="0"/>
          <w:marBottom w:val="0"/>
          <w:divBdr>
            <w:top w:val="none" w:sz="0" w:space="0" w:color="auto"/>
            <w:left w:val="none" w:sz="0" w:space="0" w:color="auto"/>
            <w:bottom w:val="none" w:sz="0" w:space="0" w:color="auto"/>
            <w:right w:val="none" w:sz="0" w:space="0" w:color="auto"/>
          </w:divBdr>
          <w:divsChild>
            <w:div w:id="540945326">
              <w:marLeft w:val="0"/>
              <w:marRight w:val="0"/>
              <w:marTop w:val="0"/>
              <w:marBottom w:val="0"/>
              <w:divBdr>
                <w:top w:val="none" w:sz="0" w:space="0" w:color="auto"/>
                <w:left w:val="none" w:sz="0" w:space="0" w:color="auto"/>
                <w:bottom w:val="none" w:sz="0" w:space="0" w:color="auto"/>
                <w:right w:val="none" w:sz="0" w:space="0" w:color="auto"/>
              </w:divBdr>
              <w:divsChild>
                <w:div w:id="2056464861">
                  <w:marLeft w:val="0"/>
                  <w:marRight w:val="0"/>
                  <w:marTop w:val="0"/>
                  <w:marBottom w:val="0"/>
                  <w:divBdr>
                    <w:top w:val="none" w:sz="0" w:space="0" w:color="auto"/>
                    <w:left w:val="none" w:sz="0" w:space="0" w:color="auto"/>
                    <w:bottom w:val="none" w:sz="0" w:space="0" w:color="auto"/>
                    <w:right w:val="none" w:sz="0" w:space="0" w:color="auto"/>
                  </w:divBdr>
                  <w:divsChild>
                    <w:div w:id="25182329">
                      <w:marLeft w:val="0"/>
                      <w:marRight w:val="0"/>
                      <w:marTop w:val="0"/>
                      <w:marBottom w:val="0"/>
                      <w:divBdr>
                        <w:top w:val="none" w:sz="0" w:space="0" w:color="auto"/>
                        <w:left w:val="none" w:sz="0" w:space="0" w:color="auto"/>
                        <w:bottom w:val="none" w:sz="0" w:space="0" w:color="auto"/>
                        <w:right w:val="none" w:sz="0" w:space="0" w:color="auto"/>
                      </w:divBdr>
                      <w:divsChild>
                        <w:div w:id="1027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6557">
              <w:marLeft w:val="0"/>
              <w:marRight w:val="0"/>
              <w:marTop w:val="0"/>
              <w:marBottom w:val="0"/>
              <w:divBdr>
                <w:top w:val="none" w:sz="0" w:space="0" w:color="auto"/>
                <w:left w:val="none" w:sz="0" w:space="0" w:color="auto"/>
                <w:bottom w:val="none" w:sz="0" w:space="0" w:color="auto"/>
                <w:right w:val="none" w:sz="0" w:space="0" w:color="auto"/>
              </w:divBdr>
              <w:divsChild>
                <w:div w:id="14555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9771">
          <w:marLeft w:val="0"/>
          <w:marRight w:val="0"/>
          <w:marTop w:val="0"/>
          <w:marBottom w:val="0"/>
          <w:divBdr>
            <w:top w:val="none" w:sz="0" w:space="0" w:color="auto"/>
            <w:left w:val="none" w:sz="0" w:space="0" w:color="auto"/>
            <w:bottom w:val="none" w:sz="0" w:space="0" w:color="auto"/>
            <w:right w:val="none" w:sz="0" w:space="0" w:color="auto"/>
          </w:divBdr>
        </w:div>
        <w:div w:id="1310747431">
          <w:marLeft w:val="0"/>
          <w:marRight w:val="0"/>
          <w:marTop w:val="0"/>
          <w:marBottom w:val="0"/>
          <w:divBdr>
            <w:top w:val="none" w:sz="0" w:space="0" w:color="auto"/>
            <w:left w:val="none" w:sz="0" w:space="0" w:color="auto"/>
            <w:bottom w:val="none" w:sz="0" w:space="0" w:color="auto"/>
            <w:right w:val="none" w:sz="0" w:space="0" w:color="auto"/>
          </w:divBdr>
          <w:divsChild>
            <w:div w:id="747380896">
              <w:marLeft w:val="0"/>
              <w:marRight w:val="0"/>
              <w:marTop w:val="0"/>
              <w:marBottom w:val="0"/>
              <w:divBdr>
                <w:top w:val="none" w:sz="0" w:space="0" w:color="auto"/>
                <w:left w:val="none" w:sz="0" w:space="0" w:color="auto"/>
                <w:bottom w:val="none" w:sz="0" w:space="0" w:color="auto"/>
                <w:right w:val="none" w:sz="0" w:space="0" w:color="auto"/>
              </w:divBdr>
              <w:divsChild>
                <w:div w:id="997077323">
                  <w:marLeft w:val="0"/>
                  <w:marRight w:val="0"/>
                  <w:marTop w:val="0"/>
                  <w:marBottom w:val="0"/>
                  <w:divBdr>
                    <w:top w:val="none" w:sz="0" w:space="0" w:color="auto"/>
                    <w:left w:val="none" w:sz="0" w:space="0" w:color="auto"/>
                    <w:bottom w:val="none" w:sz="0" w:space="0" w:color="auto"/>
                    <w:right w:val="none" w:sz="0" w:space="0" w:color="auto"/>
                  </w:divBdr>
                  <w:divsChild>
                    <w:div w:id="443889392">
                      <w:marLeft w:val="0"/>
                      <w:marRight w:val="0"/>
                      <w:marTop w:val="0"/>
                      <w:marBottom w:val="0"/>
                      <w:divBdr>
                        <w:top w:val="none" w:sz="0" w:space="0" w:color="auto"/>
                        <w:left w:val="none" w:sz="0" w:space="0" w:color="auto"/>
                        <w:bottom w:val="none" w:sz="0" w:space="0" w:color="auto"/>
                        <w:right w:val="none" w:sz="0" w:space="0" w:color="auto"/>
                      </w:divBdr>
                      <w:divsChild>
                        <w:div w:id="16103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4801">
              <w:marLeft w:val="0"/>
              <w:marRight w:val="0"/>
              <w:marTop w:val="0"/>
              <w:marBottom w:val="0"/>
              <w:divBdr>
                <w:top w:val="none" w:sz="0" w:space="0" w:color="auto"/>
                <w:left w:val="none" w:sz="0" w:space="0" w:color="auto"/>
                <w:bottom w:val="none" w:sz="0" w:space="0" w:color="auto"/>
                <w:right w:val="none" w:sz="0" w:space="0" w:color="auto"/>
              </w:divBdr>
              <w:divsChild>
                <w:div w:id="1208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890">
          <w:marLeft w:val="0"/>
          <w:marRight w:val="0"/>
          <w:marTop w:val="0"/>
          <w:marBottom w:val="0"/>
          <w:divBdr>
            <w:top w:val="none" w:sz="0" w:space="0" w:color="auto"/>
            <w:left w:val="none" w:sz="0" w:space="0" w:color="auto"/>
            <w:bottom w:val="none" w:sz="0" w:space="0" w:color="auto"/>
            <w:right w:val="none" w:sz="0" w:space="0" w:color="auto"/>
          </w:divBdr>
        </w:div>
        <w:div w:id="140313583">
          <w:marLeft w:val="0"/>
          <w:marRight w:val="0"/>
          <w:marTop w:val="0"/>
          <w:marBottom w:val="0"/>
          <w:divBdr>
            <w:top w:val="none" w:sz="0" w:space="0" w:color="auto"/>
            <w:left w:val="none" w:sz="0" w:space="0" w:color="auto"/>
            <w:bottom w:val="none" w:sz="0" w:space="0" w:color="auto"/>
            <w:right w:val="none" w:sz="0" w:space="0" w:color="auto"/>
          </w:divBdr>
          <w:divsChild>
            <w:div w:id="174996725">
              <w:marLeft w:val="0"/>
              <w:marRight w:val="0"/>
              <w:marTop w:val="0"/>
              <w:marBottom w:val="0"/>
              <w:divBdr>
                <w:top w:val="none" w:sz="0" w:space="0" w:color="auto"/>
                <w:left w:val="none" w:sz="0" w:space="0" w:color="auto"/>
                <w:bottom w:val="none" w:sz="0" w:space="0" w:color="auto"/>
                <w:right w:val="none" w:sz="0" w:space="0" w:color="auto"/>
              </w:divBdr>
              <w:divsChild>
                <w:div w:id="1761219736">
                  <w:marLeft w:val="0"/>
                  <w:marRight w:val="0"/>
                  <w:marTop w:val="0"/>
                  <w:marBottom w:val="0"/>
                  <w:divBdr>
                    <w:top w:val="none" w:sz="0" w:space="0" w:color="auto"/>
                    <w:left w:val="none" w:sz="0" w:space="0" w:color="auto"/>
                    <w:bottom w:val="none" w:sz="0" w:space="0" w:color="auto"/>
                    <w:right w:val="none" w:sz="0" w:space="0" w:color="auto"/>
                  </w:divBdr>
                  <w:divsChild>
                    <w:div w:id="1030305732">
                      <w:marLeft w:val="0"/>
                      <w:marRight w:val="0"/>
                      <w:marTop w:val="0"/>
                      <w:marBottom w:val="0"/>
                      <w:divBdr>
                        <w:top w:val="none" w:sz="0" w:space="0" w:color="auto"/>
                        <w:left w:val="none" w:sz="0" w:space="0" w:color="auto"/>
                        <w:bottom w:val="none" w:sz="0" w:space="0" w:color="auto"/>
                        <w:right w:val="none" w:sz="0" w:space="0" w:color="auto"/>
                      </w:divBdr>
                      <w:divsChild>
                        <w:div w:id="3013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76786">
              <w:marLeft w:val="0"/>
              <w:marRight w:val="0"/>
              <w:marTop w:val="0"/>
              <w:marBottom w:val="0"/>
              <w:divBdr>
                <w:top w:val="none" w:sz="0" w:space="0" w:color="auto"/>
                <w:left w:val="none" w:sz="0" w:space="0" w:color="auto"/>
                <w:bottom w:val="none" w:sz="0" w:space="0" w:color="auto"/>
                <w:right w:val="none" w:sz="0" w:space="0" w:color="auto"/>
              </w:divBdr>
              <w:divsChild>
                <w:div w:id="19797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53947">
          <w:marLeft w:val="0"/>
          <w:marRight w:val="0"/>
          <w:marTop w:val="0"/>
          <w:marBottom w:val="0"/>
          <w:divBdr>
            <w:top w:val="none" w:sz="0" w:space="0" w:color="auto"/>
            <w:left w:val="none" w:sz="0" w:space="0" w:color="auto"/>
            <w:bottom w:val="none" w:sz="0" w:space="0" w:color="auto"/>
            <w:right w:val="none" w:sz="0" w:space="0" w:color="auto"/>
          </w:divBdr>
        </w:div>
        <w:div w:id="1430396564">
          <w:marLeft w:val="0"/>
          <w:marRight w:val="0"/>
          <w:marTop w:val="0"/>
          <w:marBottom w:val="0"/>
          <w:divBdr>
            <w:top w:val="none" w:sz="0" w:space="0" w:color="auto"/>
            <w:left w:val="none" w:sz="0" w:space="0" w:color="auto"/>
            <w:bottom w:val="none" w:sz="0" w:space="0" w:color="auto"/>
            <w:right w:val="none" w:sz="0" w:space="0" w:color="auto"/>
          </w:divBdr>
          <w:divsChild>
            <w:div w:id="1904486921">
              <w:marLeft w:val="0"/>
              <w:marRight w:val="0"/>
              <w:marTop w:val="0"/>
              <w:marBottom w:val="0"/>
              <w:divBdr>
                <w:top w:val="none" w:sz="0" w:space="0" w:color="auto"/>
                <w:left w:val="none" w:sz="0" w:space="0" w:color="auto"/>
                <w:bottom w:val="none" w:sz="0" w:space="0" w:color="auto"/>
                <w:right w:val="none" w:sz="0" w:space="0" w:color="auto"/>
              </w:divBdr>
              <w:divsChild>
                <w:div w:id="1372457480">
                  <w:marLeft w:val="0"/>
                  <w:marRight w:val="0"/>
                  <w:marTop w:val="0"/>
                  <w:marBottom w:val="0"/>
                  <w:divBdr>
                    <w:top w:val="none" w:sz="0" w:space="0" w:color="auto"/>
                    <w:left w:val="none" w:sz="0" w:space="0" w:color="auto"/>
                    <w:bottom w:val="none" w:sz="0" w:space="0" w:color="auto"/>
                    <w:right w:val="none" w:sz="0" w:space="0" w:color="auto"/>
                  </w:divBdr>
                  <w:divsChild>
                    <w:div w:id="794449531">
                      <w:marLeft w:val="0"/>
                      <w:marRight w:val="0"/>
                      <w:marTop w:val="0"/>
                      <w:marBottom w:val="0"/>
                      <w:divBdr>
                        <w:top w:val="none" w:sz="0" w:space="0" w:color="auto"/>
                        <w:left w:val="none" w:sz="0" w:space="0" w:color="auto"/>
                        <w:bottom w:val="none" w:sz="0" w:space="0" w:color="auto"/>
                        <w:right w:val="none" w:sz="0" w:space="0" w:color="auto"/>
                      </w:divBdr>
                      <w:divsChild>
                        <w:div w:id="12081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74898">
              <w:marLeft w:val="0"/>
              <w:marRight w:val="0"/>
              <w:marTop w:val="0"/>
              <w:marBottom w:val="0"/>
              <w:divBdr>
                <w:top w:val="none" w:sz="0" w:space="0" w:color="auto"/>
                <w:left w:val="none" w:sz="0" w:space="0" w:color="auto"/>
                <w:bottom w:val="none" w:sz="0" w:space="0" w:color="auto"/>
                <w:right w:val="none" w:sz="0" w:space="0" w:color="auto"/>
              </w:divBdr>
              <w:divsChild>
                <w:div w:id="6899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82750">
          <w:marLeft w:val="0"/>
          <w:marRight w:val="0"/>
          <w:marTop w:val="0"/>
          <w:marBottom w:val="0"/>
          <w:divBdr>
            <w:top w:val="none" w:sz="0" w:space="0" w:color="auto"/>
            <w:left w:val="none" w:sz="0" w:space="0" w:color="auto"/>
            <w:bottom w:val="none" w:sz="0" w:space="0" w:color="auto"/>
            <w:right w:val="none" w:sz="0" w:space="0" w:color="auto"/>
          </w:divBdr>
        </w:div>
        <w:div w:id="1049721247">
          <w:marLeft w:val="0"/>
          <w:marRight w:val="0"/>
          <w:marTop w:val="0"/>
          <w:marBottom w:val="0"/>
          <w:divBdr>
            <w:top w:val="none" w:sz="0" w:space="0" w:color="auto"/>
            <w:left w:val="none" w:sz="0" w:space="0" w:color="auto"/>
            <w:bottom w:val="none" w:sz="0" w:space="0" w:color="auto"/>
            <w:right w:val="none" w:sz="0" w:space="0" w:color="auto"/>
          </w:divBdr>
          <w:divsChild>
            <w:div w:id="44717460">
              <w:marLeft w:val="0"/>
              <w:marRight w:val="0"/>
              <w:marTop w:val="0"/>
              <w:marBottom w:val="0"/>
              <w:divBdr>
                <w:top w:val="none" w:sz="0" w:space="0" w:color="auto"/>
                <w:left w:val="none" w:sz="0" w:space="0" w:color="auto"/>
                <w:bottom w:val="none" w:sz="0" w:space="0" w:color="auto"/>
                <w:right w:val="none" w:sz="0" w:space="0" w:color="auto"/>
              </w:divBdr>
              <w:divsChild>
                <w:div w:id="1528330749">
                  <w:marLeft w:val="0"/>
                  <w:marRight w:val="0"/>
                  <w:marTop w:val="0"/>
                  <w:marBottom w:val="0"/>
                  <w:divBdr>
                    <w:top w:val="none" w:sz="0" w:space="0" w:color="auto"/>
                    <w:left w:val="none" w:sz="0" w:space="0" w:color="auto"/>
                    <w:bottom w:val="none" w:sz="0" w:space="0" w:color="auto"/>
                    <w:right w:val="none" w:sz="0" w:space="0" w:color="auto"/>
                  </w:divBdr>
                  <w:divsChild>
                    <w:div w:id="1951819122">
                      <w:marLeft w:val="0"/>
                      <w:marRight w:val="0"/>
                      <w:marTop w:val="0"/>
                      <w:marBottom w:val="0"/>
                      <w:divBdr>
                        <w:top w:val="none" w:sz="0" w:space="0" w:color="auto"/>
                        <w:left w:val="none" w:sz="0" w:space="0" w:color="auto"/>
                        <w:bottom w:val="none" w:sz="0" w:space="0" w:color="auto"/>
                        <w:right w:val="none" w:sz="0" w:space="0" w:color="auto"/>
                      </w:divBdr>
                      <w:divsChild>
                        <w:div w:id="251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902492">
      <w:bodyDiv w:val="1"/>
      <w:marLeft w:val="0"/>
      <w:marRight w:val="0"/>
      <w:marTop w:val="0"/>
      <w:marBottom w:val="0"/>
      <w:divBdr>
        <w:top w:val="none" w:sz="0" w:space="0" w:color="auto"/>
        <w:left w:val="none" w:sz="0" w:space="0" w:color="auto"/>
        <w:bottom w:val="none" w:sz="0" w:space="0" w:color="auto"/>
        <w:right w:val="none" w:sz="0" w:space="0" w:color="auto"/>
      </w:divBdr>
    </w:div>
    <w:div w:id="1336687041">
      <w:bodyDiv w:val="1"/>
      <w:marLeft w:val="0"/>
      <w:marRight w:val="0"/>
      <w:marTop w:val="0"/>
      <w:marBottom w:val="0"/>
      <w:divBdr>
        <w:top w:val="none" w:sz="0" w:space="0" w:color="auto"/>
        <w:left w:val="none" w:sz="0" w:space="0" w:color="auto"/>
        <w:bottom w:val="none" w:sz="0" w:space="0" w:color="auto"/>
        <w:right w:val="none" w:sz="0" w:space="0" w:color="auto"/>
      </w:divBdr>
    </w:div>
    <w:div w:id="1427077888">
      <w:bodyDiv w:val="1"/>
      <w:marLeft w:val="0"/>
      <w:marRight w:val="0"/>
      <w:marTop w:val="0"/>
      <w:marBottom w:val="0"/>
      <w:divBdr>
        <w:top w:val="none" w:sz="0" w:space="0" w:color="auto"/>
        <w:left w:val="none" w:sz="0" w:space="0" w:color="auto"/>
        <w:bottom w:val="none" w:sz="0" w:space="0" w:color="auto"/>
        <w:right w:val="none" w:sz="0" w:space="0" w:color="auto"/>
      </w:divBdr>
    </w:div>
    <w:div w:id="1435443735">
      <w:bodyDiv w:val="1"/>
      <w:marLeft w:val="0"/>
      <w:marRight w:val="0"/>
      <w:marTop w:val="0"/>
      <w:marBottom w:val="0"/>
      <w:divBdr>
        <w:top w:val="none" w:sz="0" w:space="0" w:color="auto"/>
        <w:left w:val="none" w:sz="0" w:space="0" w:color="auto"/>
        <w:bottom w:val="none" w:sz="0" w:space="0" w:color="auto"/>
        <w:right w:val="none" w:sz="0" w:space="0" w:color="auto"/>
      </w:divBdr>
    </w:div>
    <w:div w:id="1527449599">
      <w:bodyDiv w:val="1"/>
      <w:marLeft w:val="0"/>
      <w:marRight w:val="0"/>
      <w:marTop w:val="0"/>
      <w:marBottom w:val="0"/>
      <w:divBdr>
        <w:top w:val="none" w:sz="0" w:space="0" w:color="auto"/>
        <w:left w:val="none" w:sz="0" w:space="0" w:color="auto"/>
        <w:bottom w:val="none" w:sz="0" w:space="0" w:color="auto"/>
        <w:right w:val="none" w:sz="0" w:space="0" w:color="auto"/>
      </w:divBdr>
    </w:div>
    <w:div w:id="1585726310">
      <w:bodyDiv w:val="1"/>
      <w:marLeft w:val="0"/>
      <w:marRight w:val="0"/>
      <w:marTop w:val="0"/>
      <w:marBottom w:val="0"/>
      <w:divBdr>
        <w:top w:val="none" w:sz="0" w:space="0" w:color="auto"/>
        <w:left w:val="none" w:sz="0" w:space="0" w:color="auto"/>
        <w:bottom w:val="none" w:sz="0" w:space="0" w:color="auto"/>
        <w:right w:val="none" w:sz="0" w:space="0" w:color="auto"/>
      </w:divBdr>
    </w:div>
    <w:div w:id="1588926696">
      <w:bodyDiv w:val="1"/>
      <w:marLeft w:val="0"/>
      <w:marRight w:val="0"/>
      <w:marTop w:val="0"/>
      <w:marBottom w:val="0"/>
      <w:divBdr>
        <w:top w:val="none" w:sz="0" w:space="0" w:color="auto"/>
        <w:left w:val="none" w:sz="0" w:space="0" w:color="auto"/>
        <w:bottom w:val="none" w:sz="0" w:space="0" w:color="auto"/>
        <w:right w:val="none" w:sz="0" w:space="0" w:color="auto"/>
      </w:divBdr>
    </w:div>
    <w:div w:id="2016957818">
      <w:bodyDiv w:val="1"/>
      <w:marLeft w:val="0"/>
      <w:marRight w:val="0"/>
      <w:marTop w:val="0"/>
      <w:marBottom w:val="0"/>
      <w:divBdr>
        <w:top w:val="none" w:sz="0" w:space="0" w:color="auto"/>
        <w:left w:val="none" w:sz="0" w:space="0" w:color="auto"/>
        <w:bottom w:val="none" w:sz="0" w:space="0" w:color="auto"/>
        <w:right w:val="none" w:sz="0" w:space="0" w:color="auto"/>
      </w:divBdr>
    </w:div>
    <w:div w:id="2050718739">
      <w:bodyDiv w:val="1"/>
      <w:marLeft w:val="0"/>
      <w:marRight w:val="0"/>
      <w:marTop w:val="0"/>
      <w:marBottom w:val="0"/>
      <w:divBdr>
        <w:top w:val="none" w:sz="0" w:space="0" w:color="auto"/>
        <w:left w:val="none" w:sz="0" w:space="0" w:color="auto"/>
        <w:bottom w:val="none" w:sz="0" w:space="0" w:color="auto"/>
        <w:right w:val="none" w:sz="0" w:space="0" w:color="auto"/>
      </w:divBdr>
      <w:divsChild>
        <w:div w:id="510149924">
          <w:marLeft w:val="0"/>
          <w:marRight w:val="0"/>
          <w:marTop w:val="0"/>
          <w:marBottom w:val="0"/>
          <w:divBdr>
            <w:top w:val="single" w:sz="2" w:space="0" w:color="E3E3E3"/>
            <w:left w:val="single" w:sz="2" w:space="0" w:color="E3E3E3"/>
            <w:bottom w:val="single" w:sz="2" w:space="0" w:color="E3E3E3"/>
            <w:right w:val="single" w:sz="2" w:space="0" w:color="E3E3E3"/>
          </w:divBdr>
          <w:divsChild>
            <w:div w:id="717702013">
              <w:marLeft w:val="0"/>
              <w:marRight w:val="0"/>
              <w:marTop w:val="100"/>
              <w:marBottom w:val="100"/>
              <w:divBdr>
                <w:top w:val="single" w:sz="2" w:space="0" w:color="E3E3E3"/>
                <w:left w:val="single" w:sz="2" w:space="0" w:color="E3E3E3"/>
                <w:bottom w:val="single" w:sz="2" w:space="0" w:color="E3E3E3"/>
                <w:right w:val="single" w:sz="2" w:space="0" w:color="E3E3E3"/>
              </w:divBdr>
              <w:divsChild>
                <w:div w:id="2072003156">
                  <w:marLeft w:val="0"/>
                  <w:marRight w:val="0"/>
                  <w:marTop w:val="0"/>
                  <w:marBottom w:val="0"/>
                  <w:divBdr>
                    <w:top w:val="single" w:sz="2" w:space="0" w:color="E3E3E3"/>
                    <w:left w:val="single" w:sz="2" w:space="0" w:color="E3E3E3"/>
                    <w:bottom w:val="single" w:sz="2" w:space="0" w:color="E3E3E3"/>
                    <w:right w:val="single" w:sz="2" w:space="0" w:color="E3E3E3"/>
                  </w:divBdr>
                  <w:divsChild>
                    <w:div w:id="865022532">
                      <w:marLeft w:val="0"/>
                      <w:marRight w:val="0"/>
                      <w:marTop w:val="0"/>
                      <w:marBottom w:val="0"/>
                      <w:divBdr>
                        <w:top w:val="single" w:sz="2" w:space="0" w:color="E3E3E3"/>
                        <w:left w:val="single" w:sz="2" w:space="0" w:color="E3E3E3"/>
                        <w:bottom w:val="single" w:sz="2" w:space="0" w:color="E3E3E3"/>
                        <w:right w:val="single" w:sz="2" w:space="0" w:color="E3E3E3"/>
                      </w:divBdr>
                      <w:divsChild>
                        <w:div w:id="822888561">
                          <w:marLeft w:val="0"/>
                          <w:marRight w:val="0"/>
                          <w:marTop w:val="0"/>
                          <w:marBottom w:val="0"/>
                          <w:divBdr>
                            <w:top w:val="single" w:sz="2" w:space="0" w:color="E3E3E3"/>
                            <w:left w:val="single" w:sz="2" w:space="0" w:color="E3E3E3"/>
                            <w:bottom w:val="single" w:sz="2" w:space="0" w:color="E3E3E3"/>
                            <w:right w:val="single" w:sz="2" w:space="0" w:color="E3E3E3"/>
                          </w:divBdr>
                          <w:divsChild>
                            <w:div w:id="1244755797">
                              <w:marLeft w:val="0"/>
                              <w:marRight w:val="0"/>
                              <w:marTop w:val="0"/>
                              <w:marBottom w:val="0"/>
                              <w:divBdr>
                                <w:top w:val="single" w:sz="2" w:space="0" w:color="E3E3E3"/>
                                <w:left w:val="single" w:sz="2" w:space="0" w:color="E3E3E3"/>
                                <w:bottom w:val="single" w:sz="2" w:space="0" w:color="E3E3E3"/>
                                <w:right w:val="single" w:sz="2" w:space="0" w:color="E3E3E3"/>
                              </w:divBdr>
                              <w:divsChild>
                                <w:div w:id="2084526662">
                                  <w:marLeft w:val="0"/>
                                  <w:marRight w:val="0"/>
                                  <w:marTop w:val="0"/>
                                  <w:marBottom w:val="0"/>
                                  <w:divBdr>
                                    <w:top w:val="single" w:sz="2" w:space="0" w:color="E3E3E3"/>
                                    <w:left w:val="single" w:sz="2" w:space="0" w:color="E3E3E3"/>
                                    <w:bottom w:val="single" w:sz="2" w:space="0" w:color="E3E3E3"/>
                                    <w:right w:val="single" w:sz="2" w:space="0" w:color="E3E3E3"/>
                                  </w:divBdr>
                                  <w:divsChild>
                                    <w:div w:id="20685264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60519558">
      <w:bodyDiv w:val="1"/>
      <w:marLeft w:val="0"/>
      <w:marRight w:val="0"/>
      <w:marTop w:val="0"/>
      <w:marBottom w:val="0"/>
      <w:divBdr>
        <w:top w:val="none" w:sz="0" w:space="0" w:color="auto"/>
        <w:left w:val="none" w:sz="0" w:space="0" w:color="auto"/>
        <w:bottom w:val="none" w:sz="0" w:space="0" w:color="auto"/>
        <w:right w:val="none" w:sz="0" w:space="0" w:color="auto"/>
      </w:divBdr>
    </w:div>
    <w:div w:id="212279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6</Pages>
  <Words>849</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SCS NZ</dc:creator>
  <cp:keywords/>
  <dc:description/>
  <cp:lastModifiedBy>Hamid Mahroeian</cp:lastModifiedBy>
  <cp:revision>76</cp:revision>
  <dcterms:created xsi:type="dcterms:W3CDTF">2020-07-13T22:54:00Z</dcterms:created>
  <dcterms:modified xsi:type="dcterms:W3CDTF">2024-03-11T20:53:00Z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18d98ca44f159f58911ecc93d52d5a65d86586fe212fc2958901a064277e9222</vt:lpwstr>
  </property>
</Properties>
</file>